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0A" w:rsidRPr="00DD030A" w:rsidRDefault="00DD030A" w:rsidP="00DD030A">
      <w:pPr>
        <w:jc w:val="center"/>
        <w:rPr>
          <w:rFonts w:ascii="Arial" w:hAnsi="Arial" w:cs="Arial"/>
          <w:sz w:val="28"/>
          <w:szCs w:val="28"/>
          <w:lang w:eastAsia="ar-SA"/>
        </w:rPr>
      </w:pPr>
      <w:r w:rsidRPr="00DD030A">
        <w:rPr>
          <w:rFonts w:ascii="Arial" w:hAnsi="Arial" w:cs="Arial"/>
          <w:noProof/>
          <w:sz w:val="28"/>
          <w:szCs w:val="28"/>
          <w:lang w:eastAsia="ru-RU"/>
        </w:rPr>
        <w:drawing>
          <wp:inline distT="0" distB="0" distL="0" distR="0">
            <wp:extent cx="714375" cy="7715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14375" cy="771525"/>
                    </a:xfrm>
                    <a:prstGeom prst="rect">
                      <a:avLst/>
                    </a:prstGeom>
                    <a:solidFill>
                      <a:srgbClr val="FFFFFF"/>
                    </a:solidFill>
                    <a:ln w="9525">
                      <a:noFill/>
                      <a:miter lim="800000"/>
                      <a:headEnd/>
                      <a:tailEnd/>
                    </a:ln>
                  </pic:spPr>
                </pic:pic>
              </a:graphicData>
            </a:graphic>
          </wp:inline>
        </w:drawing>
      </w:r>
    </w:p>
    <w:p w:rsidR="00DD030A" w:rsidRPr="00DD030A" w:rsidRDefault="00DD030A" w:rsidP="00DD030A">
      <w:pPr>
        <w:jc w:val="center"/>
        <w:rPr>
          <w:sz w:val="28"/>
          <w:szCs w:val="28"/>
        </w:rPr>
      </w:pPr>
      <w:r w:rsidRPr="00DD030A">
        <w:rPr>
          <w:sz w:val="28"/>
          <w:szCs w:val="28"/>
        </w:rPr>
        <w:t>КОШУРНИКОВСКИЙ ПОСЕЛКОВЫЙ СОВЕТ ДЕПУТАТОВ</w:t>
      </w:r>
    </w:p>
    <w:p w:rsidR="00DD030A" w:rsidRPr="00DD030A" w:rsidRDefault="00DD030A" w:rsidP="00DD030A">
      <w:pPr>
        <w:jc w:val="center"/>
        <w:rPr>
          <w:sz w:val="28"/>
          <w:szCs w:val="28"/>
        </w:rPr>
      </w:pPr>
      <w:r w:rsidRPr="00DD030A">
        <w:rPr>
          <w:sz w:val="28"/>
          <w:szCs w:val="28"/>
        </w:rPr>
        <w:t>КУРАГИНСКОГО РАЙОНА</w:t>
      </w:r>
    </w:p>
    <w:p w:rsidR="00DD030A" w:rsidRPr="00DD030A" w:rsidRDefault="00DD030A" w:rsidP="00DD030A">
      <w:pPr>
        <w:jc w:val="center"/>
        <w:rPr>
          <w:sz w:val="28"/>
          <w:szCs w:val="28"/>
        </w:rPr>
      </w:pPr>
      <w:r w:rsidRPr="00DD030A">
        <w:rPr>
          <w:sz w:val="28"/>
          <w:szCs w:val="28"/>
        </w:rPr>
        <w:t>КРАСНОЯРСКОГО КРАЯ</w:t>
      </w:r>
    </w:p>
    <w:p w:rsidR="00DD030A" w:rsidRPr="00DD030A" w:rsidRDefault="00DD030A" w:rsidP="00DD030A">
      <w:pPr>
        <w:rPr>
          <w:sz w:val="28"/>
          <w:szCs w:val="28"/>
        </w:rPr>
      </w:pPr>
    </w:p>
    <w:p w:rsidR="00DD030A" w:rsidRPr="00DD030A" w:rsidRDefault="00DD030A" w:rsidP="00DD030A">
      <w:pPr>
        <w:jc w:val="center"/>
        <w:rPr>
          <w:sz w:val="28"/>
          <w:szCs w:val="28"/>
        </w:rPr>
      </w:pPr>
      <w:r w:rsidRPr="00DD030A">
        <w:rPr>
          <w:sz w:val="28"/>
          <w:szCs w:val="28"/>
        </w:rPr>
        <w:t>РЕШЕНИЕ</w:t>
      </w:r>
    </w:p>
    <w:p w:rsidR="00DD030A" w:rsidRPr="00DD030A" w:rsidRDefault="00DD030A" w:rsidP="00DD030A">
      <w:pPr>
        <w:jc w:val="center"/>
        <w:rPr>
          <w:sz w:val="28"/>
          <w:szCs w:val="28"/>
        </w:rPr>
      </w:pPr>
    </w:p>
    <w:p w:rsidR="00DD030A" w:rsidRPr="00DD030A" w:rsidRDefault="00DD030A" w:rsidP="00DD030A">
      <w:pPr>
        <w:pStyle w:val="af0"/>
        <w:keepNext w:val="0"/>
        <w:spacing w:before="0" w:after="0"/>
        <w:rPr>
          <w:rFonts w:ascii="Times New Roman" w:eastAsia="Times New Roman" w:hAnsi="Times New Roman" w:cs="Times New Roman"/>
        </w:rPr>
      </w:pPr>
      <w:r w:rsidRPr="00DD030A">
        <w:rPr>
          <w:rFonts w:ascii="Times New Roman" w:eastAsia="Times New Roman" w:hAnsi="Times New Roman" w:cs="Times New Roman"/>
        </w:rPr>
        <w:t xml:space="preserve">16.06.2025                               </w:t>
      </w:r>
      <w:r w:rsidR="00F41BC4">
        <w:rPr>
          <w:rFonts w:ascii="Times New Roman" w:eastAsia="Times New Roman" w:hAnsi="Times New Roman" w:cs="Times New Roman"/>
        </w:rPr>
        <w:t xml:space="preserve">        </w:t>
      </w:r>
      <w:r w:rsidRPr="00DD030A">
        <w:rPr>
          <w:rFonts w:ascii="Times New Roman" w:eastAsia="Times New Roman" w:hAnsi="Times New Roman" w:cs="Times New Roman"/>
        </w:rPr>
        <w:t xml:space="preserve"> </w:t>
      </w:r>
      <w:proofErr w:type="spellStart"/>
      <w:r w:rsidRPr="00DD030A">
        <w:rPr>
          <w:rFonts w:ascii="Times New Roman" w:eastAsia="Times New Roman" w:hAnsi="Times New Roman" w:cs="Times New Roman"/>
        </w:rPr>
        <w:t>пгт</w:t>
      </w:r>
      <w:proofErr w:type="spellEnd"/>
      <w:r w:rsidRPr="00DD030A">
        <w:rPr>
          <w:rFonts w:ascii="Times New Roman" w:eastAsia="Times New Roman" w:hAnsi="Times New Roman" w:cs="Times New Roman"/>
        </w:rPr>
        <w:t xml:space="preserve"> Кошурниково</w:t>
      </w:r>
      <w:r w:rsidR="00F41BC4">
        <w:rPr>
          <w:rFonts w:ascii="Times New Roman" w:eastAsia="Times New Roman" w:hAnsi="Times New Roman" w:cs="Times New Roman"/>
        </w:rPr>
        <w:t xml:space="preserve">                             № 55-179</w:t>
      </w:r>
      <w:r w:rsidRPr="00DD030A">
        <w:rPr>
          <w:rFonts w:ascii="Times New Roman" w:eastAsia="Times New Roman" w:hAnsi="Times New Roman" w:cs="Times New Roman"/>
        </w:rPr>
        <w:t>р</w:t>
      </w:r>
    </w:p>
    <w:p w:rsidR="00B842A0" w:rsidRDefault="00B842A0">
      <w:pPr>
        <w:contextualSpacing/>
        <w:jc w:val="both"/>
        <w:rPr>
          <w:sz w:val="28"/>
          <w:szCs w:val="28"/>
        </w:rPr>
      </w:pPr>
    </w:p>
    <w:p w:rsidR="00B842A0" w:rsidRDefault="00B842A0">
      <w:pPr>
        <w:contextualSpacing/>
        <w:jc w:val="both"/>
        <w:rPr>
          <w:sz w:val="28"/>
          <w:szCs w:val="28"/>
        </w:rPr>
      </w:pPr>
    </w:p>
    <w:p w:rsidR="00B842A0" w:rsidRDefault="00805CD2">
      <w:pPr>
        <w:contextualSpacing/>
        <w:jc w:val="both"/>
        <w:rPr>
          <w:sz w:val="28"/>
          <w:szCs w:val="28"/>
        </w:rPr>
      </w:pPr>
      <w:r>
        <w:rPr>
          <w:bCs/>
          <w:sz w:val="28"/>
          <w:szCs w:val="28"/>
        </w:rPr>
        <w:t xml:space="preserve">Об утверждении Положения о </w:t>
      </w:r>
      <w:r>
        <w:rPr>
          <w:sz w:val="28"/>
          <w:szCs w:val="28"/>
        </w:rPr>
        <w:t>муниципальном жилищном контроле</w:t>
      </w:r>
    </w:p>
    <w:p w:rsidR="00B842A0" w:rsidRDefault="00B842A0">
      <w:pPr>
        <w:contextualSpacing/>
        <w:jc w:val="both"/>
        <w:rPr>
          <w:i/>
          <w:sz w:val="28"/>
          <w:szCs w:val="28"/>
        </w:rPr>
      </w:pPr>
    </w:p>
    <w:p w:rsidR="00B842A0" w:rsidRDefault="00805CD2">
      <w:pPr>
        <w:ind w:firstLine="851"/>
        <w:contextualSpacing/>
        <w:jc w:val="both"/>
        <w:rPr>
          <w:sz w:val="28"/>
          <w:szCs w:val="28"/>
        </w:rPr>
      </w:pPr>
      <w:proofErr w:type="gramStart"/>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закона от 31.07.2020 № 248-ФЗ «О государственном контроле (надзоре) и муниципальном контроле в Российской Федерации», Жилищным кодексом Российской </w:t>
      </w:r>
      <w:r w:rsidR="00DD030A">
        <w:rPr>
          <w:sz w:val="28"/>
          <w:szCs w:val="28"/>
        </w:rPr>
        <w:t>Федерации, руководствуясь</w:t>
      </w:r>
      <w:r>
        <w:rPr>
          <w:sz w:val="28"/>
          <w:szCs w:val="28"/>
        </w:rPr>
        <w:t xml:space="preserve"> Устав</w:t>
      </w:r>
      <w:r w:rsidR="00DD030A">
        <w:rPr>
          <w:sz w:val="28"/>
          <w:szCs w:val="28"/>
        </w:rPr>
        <w:t>ом</w:t>
      </w:r>
      <w:r>
        <w:rPr>
          <w:sz w:val="28"/>
          <w:szCs w:val="28"/>
        </w:rPr>
        <w:t xml:space="preserve"> </w:t>
      </w:r>
      <w:r w:rsidR="00DD030A" w:rsidRPr="009F1A49">
        <w:rPr>
          <w:sz w:val="28"/>
          <w:szCs w:val="28"/>
        </w:rPr>
        <w:t xml:space="preserve">муниципального образования поселок Кошурниково, </w:t>
      </w:r>
      <w:r w:rsidR="00DD030A" w:rsidRPr="009F1A49">
        <w:rPr>
          <w:color w:val="000000"/>
          <w:sz w:val="28"/>
          <w:szCs w:val="28"/>
        </w:rPr>
        <w:t>Кошурниковский поселковый совет депутатов Курагинского района Красноярского края</w:t>
      </w:r>
      <w:r w:rsidR="00DD030A">
        <w:rPr>
          <w:color w:val="000000"/>
          <w:sz w:val="28"/>
          <w:szCs w:val="28"/>
        </w:rPr>
        <w:t xml:space="preserve"> </w:t>
      </w:r>
      <w:r w:rsidR="00DD030A" w:rsidRPr="00DD030A">
        <w:rPr>
          <w:b/>
          <w:color w:val="000000"/>
          <w:sz w:val="28"/>
          <w:szCs w:val="28"/>
        </w:rPr>
        <w:t>РЕШИЛ:</w:t>
      </w:r>
      <w:proofErr w:type="gramEnd"/>
    </w:p>
    <w:p w:rsidR="00B842A0" w:rsidRDefault="00805CD2">
      <w:pPr>
        <w:pStyle w:val="af4"/>
        <w:numPr>
          <w:ilvl w:val="0"/>
          <w:numId w:val="2"/>
        </w:numPr>
        <w:tabs>
          <w:tab w:val="left" w:pos="993"/>
        </w:tabs>
        <w:ind w:left="0" w:firstLine="851"/>
        <w:jc w:val="both"/>
        <w:rPr>
          <w:sz w:val="28"/>
          <w:szCs w:val="28"/>
        </w:rPr>
      </w:pPr>
      <w:r>
        <w:rPr>
          <w:sz w:val="28"/>
          <w:szCs w:val="28"/>
        </w:rPr>
        <w:t>Утвердить Положение о</w:t>
      </w:r>
      <w:r w:rsidR="00DD030A">
        <w:rPr>
          <w:sz w:val="28"/>
          <w:szCs w:val="28"/>
        </w:rPr>
        <w:t xml:space="preserve"> </w:t>
      </w:r>
      <w:r>
        <w:rPr>
          <w:sz w:val="28"/>
          <w:szCs w:val="28"/>
        </w:rPr>
        <w:t>муниципальном жилищном контроле согласно приложению.</w:t>
      </w:r>
    </w:p>
    <w:p w:rsidR="00B842A0" w:rsidRPr="00F41BC4" w:rsidRDefault="00805CD2">
      <w:pPr>
        <w:pStyle w:val="af4"/>
        <w:numPr>
          <w:ilvl w:val="0"/>
          <w:numId w:val="2"/>
        </w:numPr>
        <w:tabs>
          <w:tab w:val="left" w:pos="993"/>
        </w:tabs>
        <w:ind w:left="0" w:firstLine="851"/>
        <w:jc w:val="both"/>
        <w:rPr>
          <w:sz w:val="28"/>
          <w:szCs w:val="28"/>
        </w:rPr>
      </w:pPr>
      <w:r w:rsidRPr="00F41BC4">
        <w:rPr>
          <w:sz w:val="28"/>
          <w:szCs w:val="28"/>
        </w:rPr>
        <w:t>Признать утратившим силу</w:t>
      </w:r>
      <w:r w:rsidR="00DD030A" w:rsidRPr="00F41BC4">
        <w:rPr>
          <w:sz w:val="28"/>
          <w:szCs w:val="28"/>
        </w:rPr>
        <w:t xml:space="preserve"> решение Кошурниковского поселкового Совета депутатов от 28.10.2021 № 10-44р</w:t>
      </w:r>
      <w:r w:rsidR="00434720" w:rsidRPr="00F41BC4">
        <w:rPr>
          <w:sz w:val="28"/>
          <w:szCs w:val="28"/>
        </w:rPr>
        <w:t xml:space="preserve"> (в ред. решения </w:t>
      </w:r>
      <w:hyperlink r:id="rId8" w:tgtFrame="_blank" w:history="1">
        <w:r w:rsidR="00434720" w:rsidRPr="00F41BC4">
          <w:rPr>
            <w:rStyle w:val="aff7"/>
            <w:color w:val="auto"/>
            <w:sz w:val="28"/>
            <w:szCs w:val="28"/>
          </w:rPr>
          <w:t>от 17.11.2022 № 22-86р</w:t>
        </w:r>
      </w:hyperlink>
      <w:r w:rsidR="00434720" w:rsidRPr="00F41BC4">
        <w:rPr>
          <w:sz w:val="28"/>
          <w:szCs w:val="28"/>
        </w:rPr>
        <w:t>, </w:t>
      </w:r>
      <w:hyperlink r:id="rId9" w:tgtFrame="_blank" w:history="1">
        <w:r w:rsidR="00434720" w:rsidRPr="00F41BC4">
          <w:rPr>
            <w:rStyle w:val="aff7"/>
            <w:color w:val="auto"/>
            <w:sz w:val="28"/>
            <w:szCs w:val="28"/>
          </w:rPr>
          <w:t>от 27.03.2024 № 37-136р</w:t>
        </w:r>
      </w:hyperlink>
      <w:r w:rsidR="00434720" w:rsidRPr="00F41BC4">
        <w:rPr>
          <w:sz w:val="28"/>
          <w:szCs w:val="28"/>
        </w:rPr>
        <w:t>, </w:t>
      </w:r>
      <w:hyperlink r:id="rId10" w:tgtFrame="_blank" w:history="1">
        <w:r w:rsidR="00434720" w:rsidRPr="00F41BC4">
          <w:rPr>
            <w:rStyle w:val="aff7"/>
            <w:color w:val="auto"/>
            <w:sz w:val="28"/>
            <w:szCs w:val="28"/>
          </w:rPr>
          <w:t>от 24.06.2024 № 41-149р</w:t>
        </w:r>
      </w:hyperlink>
      <w:r w:rsidR="00434720" w:rsidRPr="00F41BC4">
        <w:rPr>
          <w:sz w:val="28"/>
          <w:szCs w:val="28"/>
        </w:rPr>
        <w:t>)</w:t>
      </w:r>
      <w:r w:rsidRPr="00F41BC4">
        <w:rPr>
          <w:sz w:val="28"/>
          <w:szCs w:val="28"/>
        </w:rPr>
        <w:t>.</w:t>
      </w:r>
    </w:p>
    <w:p w:rsidR="00DD030A" w:rsidRDefault="00DD030A">
      <w:pPr>
        <w:ind w:firstLine="851"/>
        <w:jc w:val="both"/>
        <w:rPr>
          <w:sz w:val="28"/>
          <w:szCs w:val="28"/>
        </w:rPr>
      </w:pPr>
      <w:r>
        <w:rPr>
          <w:sz w:val="28"/>
          <w:szCs w:val="28"/>
        </w:rPr>
        <w:t xml:space="preserve">3. </w:t>
      </w:r>
      <w:proofErr w:type="gramStart"/>
      <w:r w:rsidRPr="009F1A49">
        <w:rPr>
          <w:sz w:val="28"/>
          <w:szCs w:val="28"/>
        </w:rPr>
        <w:t>Контроль за</w:t>
      </w:r>
      <w:proofErr w:type="gramEnd"/>
      <w:r w:rsidRPr="009F1A49">
        <w:rPr>
          <w:sz w:val="28"/>
          <w:szCs w:val="28"/>
        </w:rPr>
        <w:t xml:space="preserve"> исполнением настоящего Решения возложить на </w:t>
      </w:r>
      <w:r w:rsidR="00D755AC">
        <w:rPr>
          <w:sz w:val="28"/>
          <w:szCs w:val="28"/>
        </w:rPr>
        <w:t>Главу поселка</w:t>
      </w:r>
      <w:r w:rsidRPr="009F1A49">
        <w:rPr>
          <w:sz w:val="28"/>
          <w:szCs w:val="28"/>
        </w:rPr>
        <w:t>.</w:t>
      </w:r>
    </w:p>
    <w:p w:rsidR="00B842A0" w:rsidRDefault="00DD030A" w:rsidP="00DD030A">
      <w:pPr>
        <w:ind w:firstLine="851"/>
        <w:jc w:val="both"/>
        <w:rPr>
          <w:sz w:val="26"/>
          <w:szCs w:val="26"/>
        </w:rPr>
      </w:pPr>
      <w:r>
        <w:rPr>
          <w:sz w:val="28"/>
          <w:szCs w:val="28"/>
        </w:rPr>
        <w:t>4</w:t>
      </w:r>
      <w:r w:rsidR="00805CD2">
        <w:rPr>
          <w:sz w:val="28"/>
          <w:szCs w:val="28"/>
        </w:rPr>
        <w:t xml:space="preserve">. </w:t>
      </w:r>
      <w:r w:rsidRPr="00E574E0">
        <w:rPr>
          <w:color w:val="000000"/>
          <w:sz w:val="28"/>
          <w:szCs w:val="28"/>
        </w:rPr>
        <w:t>Настоящее Решение вступает в силу со дня, следующего за днём его обнародования в газете «Кошурниковский вестник» и на официальном интернет-сайте администрации Поселка Кошурниково (https://koshurnikovo-r04.gosweb.gosuslugi.ru/).</w:t>
      </w:r>
    </w:p>
    <w:p w:rsidR="00DD030A" w:rsidRDefault="00DD030A" w:rsidP="00DD030A">
      <w:pPr>
        <w:tabs>
          <w:tab w:val="left" w:pos="5670"/>
        </w:tabs>
        <w:jc w:val="both"/>
        <w:rPr>
          <w:sz w:val="28"/>
          <w:szCs w:val="28"/>
        </w:rPr>
      </w:pPr>
    </w:p>
    <w:p w:rsidR="00DD030A" w:rsidRDefault="00DD030A" w:rsidP="00DD030A">
      <w:pPr>
        <w:tabs>
          <w:tab w:val="left" w:pos="5670"/>
        </w:tabs>
        <w:jc w:val="both"/>
        <w:rPr>
          <w:sz w:val="28"/>
          <w:szCs w:val="28"/>
        </w:rPr>
      </w:pPr>
    </w:p>
    <w:p w:rsidR="00DD030A" w:rsidRDefault="00DD030A" w:rsidP="00DD030A">
      <w:pPr>
        <w:tabs>
          <w:tab w:val="left" w:pos="5670"/>
        </w:tabs>
        <w:jc w:val="both"/>
        <w:rPr>
          <w:sz w:val="28"/>
          <w:szCs w:val="28"/>
        </w:rPr>
      </w:pPr>
    </w:p>
    <w:p w:rsidR="00DD030A" w:rsidRDefault="00DD030A" w:rsidP="00DD030A">
      <w:pPr>
        <w:tabs>
          <w:tab w:val="left" w:pos="5670"/>
        </w:tabs>
        <w:jc w:val="both"/>
        <w:rPr>
          <w:sz w:val="28"/>
          <w:szCs w:val="28"/>
        </w:rPr>
      </w:pPr>
    </w:p>
    <w:p w:rsidR="00DD030A" w:rsidRPr="00B316D1" w:rsidRDefault="00DD030A" w:rsidP="00DD030A">
      <w:pPr>
        <w:tabs>
          <w:tab w:val="left" w:pos="5670"/>
        </w:tabs>
        <w:jc w:val="both"/>
        <w:rPr>
          <w:sz w:val="28"/>
          <w:szCs w:val="28"/>
        </w:rPr>
      </w:pPr>
      <w:r w:rsidRPr="00B316D1">
        <w:rPr>
          <w:sz w:val="28"/>
          <w:szCs w:val="28"/>
        </w:rPr>
        <w:t>Председатель поселкового</w:t>
      </w:r>
      <w:r w:rsidRPr="00B316D1">
        <w:rPr>
          <w:sz w:val="28"/>
          <w:szCs w:val="28"/>
        </w:rPr>
        <w:tab/>
      </w:r>
      <w:r w:rsidR="00AF1C8B">
        <w:rPr>
          <w:sz w:val="28"/>
          <w:szCs w:val="28"/>
        </w:rPr>
        <w:t>И.о. Главы</w:t>
      </w:r>
      <w:r w:rsidRPr="00B316D1">
        <w:rPr>
          <w:sz w:val="28"/>
          <w:szCs w:val="28"/>
        </w:rPr>
        <w:t xml:space="preserve"> поселка</w:t>
      </w:r>
    </w:p>
    <w:p w:rsidR="00DD030A" w:rsidRPr="00B316D1" w:rsidRDefault="00DD030A" w:rsidP="00DD030A">
      <w:pPr>
        <w:jc w:val="both"/>
        <w:rPr>
          <w:sz w:val="28"/>
          <w:szCs w:val="28"/>
        </w:rPr>
      </w:pPr>
      <w:r w:rsidRPr="00B316D1">
        <w:rPr>
          <w:sz w:val="28"/>
          <w:szCs w:val="28"/>
        </w:rPr>
        <w:t xml:space="preserve">Совета депутатов </w:t>
      </w:r>
      <w:r w:rsidRPr="00B316D1">
        <w:rPr>
          <w:sz w:val="28"/>
          <w:szCs w:val="28"/>
        </w:rPr>
        <w:tab/>
      </w:r>
      <w:r w:rsidRPr="00B316D1">
        <w:rPr>
          <w:sz w:val="28"/>
          <w:szCs w:val="28"/>
        </w:rPr>
        <w:tab/>
      </w:r>
      <w:r w:rsidRPr="00B316D1">
        <w:rPr>
          <w:sz w:val="28"/>
          <w:szCs w:val="28"/>
        </w:rPr>
        <w:tab/>
      </w:r>
      <w:r w:rsidRPr="00B316D1">
        <w:rPr>
          <w:sz w:val="28"/>
          <w:szCs w:val="28"/>
        </w:rPr>
        <w:tab/>
      </w:r>
      <w:r w:rsidRPr="00B316D1">
        <w:rPr>
          <w:sz w:val="28"/>
          <w:szCs w:val="28"/>
        </w:rPr>
        <w:tab/>
        <w:t>Кошурниково</w:t>
      </w:r>
    </w:p>
    <w:p w:rsidR="00DD030A" w:rsidRPr="00B316D1" w:rsidRDefault="00DD030A" w:rsidP="00DD030A">
      <w:pPr>
        <w:tabs>
          <w:tab w:val="left" w:pos="7350"/>
        </w:tabs>
        <w:jc w:val="both"/>
        <w:rPr>
          <w:sz w:val="28"/>
          <w:szCs w:val="28"/>
        </w:rPr>
      </w:pPr>
    </w:p>
    <w:p w:rsidR="00DD030A" w:rsidRPr="00B316D1" w:rsidRDefault="00DD030A" w:rsidP="00DD030A">
      <w:pPr>
        <w:jc w:val="both"/>
        <w:rPr>
          <w:sz w:val="28"/>
          <w:szCs w:val="28"/>
        </w:rPr>
      </w:pPr>
      <w:r w:rsidRPr="00B316D1">
        <w:rPr>
          <w:sz w:val="28"/>
          <w:szCs w:val="28"/>
        </w:rPr>
        <w:t>___________А.Е. Черкасов</w:t>
      </w:r>
      <w:r w:rsidRPr="00B316D1">
        <w:rPr>
          <w:sz w:val="28"/>
          <w:szCs w:val="28"/>
        </w:rPr>
        <w:tab/>
      </w:r>
      <w:r w:rsidRPr="00B316D1">
        <w:rPr>
          <w:sz w:val="28"/>
          <w:szCs w:val="28"/>
        </w:rPr>
        <w:tab/>
      </w:r>
      <w:r w:rsidRPr="00B316D1">
        <w:rPr>
          <w:sz w:val="28"/>
          <w:szCs w:val="28"/>
        </w:rPr>
        <w:tab/>
      </w:r>
      <w:r w:rsidRPr="00B316D1">
        <w:rPr>
          <w:sz w:val="28"/>
          <w:szCs w:val="28"/>
        </w:rPr>
        <w:tab/>
        <w:t xml:space="preserve">___________ </w:t>
      </w:r>
      <w:r w:rsidR="00AF1C8B">
        <w:rPr>
          <w:sz w:val="28"/>
          <w:szCs w:val="28"/>
        </w:rPr>
        <w:t>А.Ю. Елова</w:t>
      </w:r>
    </w:p>
    <w:p w:rsidR="00B842A0" w:rsidRDefault="00805CD2">
      <w:pPr>
        <w:ind w:left="4111" w:hanging="4111"/>
        <w:contextualSpacing/>
        <w:rPr>
          <w:iCs/>
          <w:sz w:val="28"/>
          <w:szCs w:val="28"/>
        </w:rPr>
      </w:pPr>
      <w:r>
        <w:rPr>
          <w:bCs/>
          <w:sz w:val="28"/>
          <w:szCs w:val="28"/>
        </w:rPr>
        <w:tab/>
      </w:r>
      <w:r>
        <w:rPr>
          <w:bCs/>
          <w:sz w:val="28"/>
          <w:szCs w:val="28"/>
        </w:rPr>
        <w:tab/>
      </w:r>
    </w:p>
    <w:p w:rsidR="00B842A0" w:rsidRDefault="00B842A0">
      <w:pPr>
        <w:ind w:left="4111" w:hanging="4111"/>
        <w:contextualSpacing/>
        <w:rPr>
          <w:sz w:val="28"/>
          <w:szCs w:val="28"/>
        </w:rPr>
      </w:pPr>
    </w:p>
    <w:p w:rsidR="00B842A0" w:rsidRDefault="00805CD2">
      <w:pPr>
        <w:ind w:left="6237"/>
        <w:contextualSpacing/>
        <w:rPr>
          <w:i/>
          <w:iCs/>
          <w:sz w:val="28"/>
          <w:szCs w:val="28"/>
        </w:rPr>
      </w:pPr>
      <w:r>
        <w:rPr>
          <w:iCs/>
          <w:sz w:val="28"/>
          <w:szCs w:val="28"/>
        </w:rPr>
        <w:lastRenderedPageBreak/>
        <w:t xml:space="preserve">Приложение к Решению </w:t>
      </w:r>
      <w:r>
        <w:rPr>
          <w:sz w:val="28"/>
          <w:szCs w:val="28"/>
        </w:rPr>
        <w:t>наименование представительного органа от</w:t>
      </w:r>
      <w:r w:rsidR="00DD030A">
        <w:rPr>
          <w:sz w:val="28"/>
          <w:szCs w:val="28"/>
        </w:rPr>
        <w:t xml:space="preserve"> 16.06.2025</w:t>
      </w:r>
      <w:r>
        <w:rPr>
          <w:sz w:val="28"/>
          <w:szCs w:val="28"/>
        </w:rPr>
        <w:t xml:space="preserve"> № </w:t>
      </w:r>
      <w:r w:rsidR="00F41BC4">
        <w:rPr>
          <w:sz w:val="28"/>
          <w:szCs w:val="28"/>
        </w:rPr>
        <w:t>55-179р</w:t>
      </w:r>
    </w:p>
    <w:p w:rsidR="00B842A0" w:rsidRDefault="00B842A0">
      <w:pPr>
        <w:ind w:left="6237" w:firstLine="567"/>
        <w:contextualSpacing/>
        <w:jc w:val="both"/>
        <w:rPr>
          <w:i/>
          <w:iCs/>
          <w:sz w:val="28"/>
          <w:szCs w:val="28"/>
        </w:rPr>
      </w:pPr>
    </w:p>
    <w:p w:rsidR="00B842A0" w:rsidRDefault="00805CD2">
      <w:pPr>
        <w:jc w:val="center"/>
        <w:rPr>
          <w:b/>
          <w:bCs/>
          <w:sz w:val="28"/>
          <w:szCs w:val="28"/>
        </w:rPr>
      </w:pPr>
      <w:r>
        <w:rPr>
          <w:b/>
          <w:sz w:val="28"/>
          <w:szCs w:val="28"/>
        </w:rPr>
        <w:t xml:space="preserve">Положение о муниципальном жилищном контроле </w:t>
      </w:r>
    </w:p>
    <w:p w:rsidR="00B842A0" w:rsidRDefault="00B842A0">
      <w:pPr>
        <w:contextualSpacing/>
        <w:rPr>
          <w:b/>
          <w:bCs/>
          <w:sz w:val="28"/>
          <w:szCs w:val="28"/>
        </w:rPr>
      </w:pPr>
    </w:p>
    <w:p w:rsidR="00B842A0" w:rsidRDefault="00805CD2">
      <w:pPr>
        <w:numPr>
          <w:ilvl w:val="0"/>
          <w:numId w:val="3"/>
        </w:numPr>
        <w:contextualSpacing/>
        <w:jc w:val="center"/>
        <w:rPr>
          <w:sz w:val="28"/>
          <w:szCs w:val="28"/>
        </w:rPr>
      </w:pPr>
      <w:r>
        <w:rPr>
          <w:b/>
          <w:sz w:val="28"/>
          <w:szCs w:val="28"/>
        </w:rPr>
        <w:t>Общие положения</w:t>
      </w:r>
    </w:p>
    <w:p w:rsidR="00B842A0" w:rsidRDefault="00B842A0">
      <w:pPr>
        <w:ind w:firstLine="709"/>
        <w:contextualSpacing/>
        <w:jc w:val="center"/>
        <w:rPr>
          <w:sz w:val="28"/>
          <w:szCs w:val="28"/>
        </w:rPr>
      </w:pPr>
    </w:p>
    <w:p w:rsidR="00B842A0" w:rsidRDefault="00805CD2">
      <w:pPr>
        <w:ind w:firstLine="709"/>
        <w:contextualSpacing/>
        <w:jc w:val="both"/>
        <w:rPr>
          <w:sz w:val="28"/>
          <w:szCs w:val="28"/>
        </w:rPr>
      </w:pPr>
      <w:r>
        <w:rPr>
          <w:sz w:val="28"/>
          <w:szCs w:val="28"/>
        </w:rPr>
        <w:t>1. Настоящее Положение устанавливает порядок осуществления муниципального жилищного контроля (далее – муниципальный контроль) на территории</w:t>
      </w:r>
      <w:r w:rsidR="00DD030A">
        <w:rPr>
          <w:i/>
          <w:sz w:val="28"/>
          <w:szCs w:val="28"/>
        </w:rPr>
        <w:t xml:space="preserve"> поселка Кошурниково. </w:t>
      </w:r>
    </w:p>
    <w:p w:rsidR="00B842A0" w:rsidRDefault="00805CD2">
      <w:pPr>
        <w:ind w:firstLine="709"/>
        <w:contextualSpacing/>
        <w:jc w:val="both"/>
        <w:rPr>
          <w:sz w:val="28"/>
          <w:szCs w:val="28"/>
        </w:rPr>
      </w:pPr>
      <w:r>
        <w:rPr>
          <w:sz w:val="28"/>
          <w:szCs w:val="28"/>
        </w:rPr>
        <w:t>Муниципальный контроль</w:t>
      </w:r>
      <w:r w:rsidR="00DD030A">
        <w:rPr>
          <w:sz w:val="28"/>
          <w:szCs w:val="28"/>
        </w:rPr>
        <w:t xml:space="preserve"> </w:t>
      </w:r>
      <w:r>
        <w:rPr>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B842A0" w:rsidRDefault="00805CD2">
      <w:pPr>
        <w:ind w:firstLine="709"/>
        <w:contextualSpacing/>
        <w:jc w:val="both"/>
        <w:rPr>
          <w:sz w:val="28"/>
          <w:szCs w:val="28"/>
        </w:rPr>
      </w:pPr>
      <w:r>
        <w:rPr>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B842A0" w:rsidRDefault="00805CD2">
      <w:pPr>
        <w:ind w:firstLine="709"/>
        <w:contextualSpacing/>
        <w:jc w:val="both"/>
        <w:rPr>
          <w:sz w:val="28"/>
          <w:szCs w:val="28"/>
        </w:rPr>
      </w:pPr>
      <w:proofErr w:type="gramStart"/>
      <w:r>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roofErr w:type="gramEnd"/>
    </w:p>
    <w:p w:rsidR="00B842A0" w:rsidRDefault="00805CD2">
      <w:pPr>
        <w:ind w:firstLine="709"/>
        <w:contextualSpacing/>
        <w:jc w:val="both"/>
        <w:rPr>
          <w:sz w:val="28"/>
          <w:szCs w:val="28"/>
        </w:rPr>
      </w:pPr>
      <w:r>
        <w:rPr>
          <w:sz w:val="28"/>
          <w:szCs w:val="28"/>
        </w:rPr>
        <w:t xml:space="preserve">2) требований к формированию фондов капитального ремонта; </w:t>
      </w:r>
    </w:p>
    <w:p w:rsidR="00B842A0" w:rsidRDefault="00805CD2">
      <w:pPr>
        <w:ind w:firstLine="709"/>
        <w:contextualSpacing/>
        <w:jc w:val="both"/>
        <w:rPr>
          <w:sz w:val="28"/>
          <w:szCs w:val="28"/>
        </w:rPr>
      </w:pPr>
      <w:r>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842A0" w:rsidRDefault="00805CD2">
      <w:pPr>
        <w:ind w:firstLine="709"/>
        <w:contextualSpacing/>
        <w:jc w:val="both"/>
        <w:rPr>
          <w:sz w:val="28"/>
          <w:szCs w:val="28"/>
        </w:rPr>
      </w:pPr>
      <w:r>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B842A0" w:rsidRDefault="00805CD2">
      <w:pPr>
        <w:ind w:firstLine="709"/>
        <w:contextualSpacing/>
        <w:jc w:val="both"/>
        <w:rPr>
          <w:sz w:val="28"/>
          <w:szCs w:val="28"/>
        </w:rPr>
      </w:pPr>
      <w:r>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842A0" w:rsidRDefault="00805CD2">
      <w:pPr>
        <w:ind w:firstLine="709"/>
        <w:contextualSpacing/>
        <w:jc w:val="both"/>
        <w:rPr>
          <w:sz w:val="28"/>
          <w:szCs w:val="28"/>
        </w:rPr>
      </w:pPr>
      <w:r>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B842A0" w:rsidRDefault="00805CD2">
      <w:pPr>
        <w:ind w:firstLine="709"/>
        <w:contextualSpacing/>
        <w:jc w:val="both"/>
        <w:rPr>
          <w:sz w:val="28"/>
          <w:szCs w:val="28"/>
        </w:rPr>
      </w:pPr>
      <w:r>
        <w:rPr>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842A0" w:rsidRDefault="00805CD2">
      <w:pPr>
        <w:ind w:firstLine="709"/>
        <w:contextualSpacing/>
        <w:jc w:val="both"/>
        <w:rPr>
          <w:sz w:val="28"/>
          <w:szCs w:val="28"/>
        </w:rPr>
      </w:pPr>
      <w:r>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842A0" w:rsidRDefault="00805CD2">
      <w:pPr>
        <w:ind w:firstLine="709"/>
        <w:contextualSpacing/>
        <w:jc w:val="both"/>
        <w:rPr>
          <w:sz w:val="28"/>
          <w:szCs w:val="28"/>
        </w:rPr>
      </w:pPr>
      <w:r>
        <w:rPr>
          <w:sz w:val="28"/>
          <w:szCs w:val="28"/>
        </w:rPr>
        <w:t xml:space="preserve">9) требований к порядку размещения </w:t>
      </w:r>
      <w:proofErr w:type="spellStart"/>
      <w:r>
        <w:rPr>
          <w:sz w:val="28"/>
          <w:szCs w:val="28"/>
        </w:rPr>
        <w:t>ресурсоснабжающими</w:t>
      </w:r>
      <w:proofErr w:type="spellEnd"/>
      <w:r>
        <w:rPr>
          <w:sz w:val="28"/>
          <w:szCs w:val="28"/>
        </w:rPr>
        <w:t xml:space="preserve"> организациями, лицами, осуществляющими деятельность по управлению многоквартирными домам, информации в системе;</w:t>
      </w:r>
    </w:p>
    <w:p w:rsidR="00B842A0" w:rsidRDefault="00805CD2">
      <w:pPr>
        <w:ind w:firstLine="709"/>
        <w:contextualSpacing/>
        <w:jc w:val="both"/>
        <w:rPr>
          <w:sz w:val="28"/>
          <w:szCs w:val="28"/>
        </w:rPr>
      </w:pPr>
      <w:r>
        <w:rPr>
          <w:sz w:val="28"/>
          <w:szCs w:val="28"/>
        </w:rPr>
        <w:t>10) требований к обеспечению доступности для инвалидов помещений в многоквартирных домах;</w:t>
      </w:r>
    </w:p>
    <w:p w:rsidR="00B842A0" w:rsidRDefault="00805CD2">
      <w:pPr>
        <w:ind w:firstLine="709"/>
        <w:contextualSpacing/>
        <w:jc w:val="both"/>
        <w:rPr>
          <w:sz w:val="28"/>
          <w:szCs w:val="28"/>
        </w:rPr>
      </w:pPr>
      <w:r>
        <w:rPr>
          <w:sz w:val="28"/>
          <w:szCs w:val="28"/>
        </w:rPr>
        <w:t>11) требований к предоставлению жилых помещений в наемных домах социального использования;</w:t>
      </w:r>
    </w:p>
    <w:p w:rsidR="00B842A0" w:rsidRDefault="00805CD2">
      <w:pPr>
        <w:ind w:firstLine="709"/>
        <w:contextualSpacing/>
        <w:jc w:val="both"/>
        <w:rPr>
          <w:sz w:val="28"/>
          <w:szCs w:val="28"/>
        </w:rPr>
      </w:pPr>
      <w:r>
        <w:rPr>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842A0" w:rsidRDefault="00805CD2">
      <w:pPr>
        <w:ind w:firstLine="709"/>
        <w:contextualSpacing/>
        <w:jc w:val="both"/>
        <w:rPr>
          <w:sz w:val="28"/>
          <w:szCs w:val="28"/>
        </w:rPr>
      </w:pPr>
      <w:r>
        <w:rPr>
          <w:sz w:val="28"/>
          <w:szCs w:val="28"/>
        </w:rPr>
        <w:t xml:space="preserve">3. Муниципальный контроль осуществляется в администрации </w:t>
      </w:r>
      <w:r w:rsidR="00DD030A">
        <w:rPr>
          <w:sz w:val="28"/>
          <w:szCs w:val="28"/>
        </w:rPr>
        <w:t xml:space="preserve">поселка Кошурниково </w:t>
      </w:r>
      <w:r>
        <w:rPr>
          <w:sz w:val="28"/>
          <w:szCs w:val="28"/>
        </w:rPr>
        <w:t>(далее – администрация).</w:t>
      </w:r>
    </w:p>
    <w:p w:rsidR="00B842A0" w:rsidRDefault="00805CD2">
      <w:pPr>
        <w:ind w:firstLine="709"/>
        <w:contextualSpacing/>
        <w:jc w:val="both"/>
        <w:rPr>
          <w:sz w:val="28"/>
          <w:szCs w:val="28"/>
        </w:rPr>
      </w:pPr>
      <w:r>
        <w:rPr>
          <w:sz w:val="28"/>
          <w:szCs w:val="28"/>
        </w:rPr>
        <w:t>4. От имени</w:t>
      </w:r>
      <w:r w:rsidR="00DD030A">
        <w:rPr>
          <w:sz w:val="28"/>
          <w:szCs w:val="28"/>
        </w:rPr>
        <w:t xml:space="preserve"> </w:t>
      </w:r>
      <w:r>
        <w:rPr>
          <w:sz w:val="28"/>
          <w:szCs w:val="28"/>
        </w:rPr>
        <w:t>администрации, муниципальный контроль вправе осуществлять следующие должностные лица:</w:t>
      </w:r>
    </w:p>
    <w:p w:rsidR="00B842A0" w:rsidRDefault="00805CD2">
      <w:pPr>
        <w:ind w:firstLine="709"/>
        <w:contextualSpacing/>
        <w:jc w:val="both"/>
        <w:rPr>
          <w:sz w:val="28"/>
          <w:szCs w:val="28"/>
        </w:rPr>
      </w:pPr>
      <w:r>
        <w:rPr>
          <w:sz w:val="28"/>
          <w:szCs w:val="28"/>
        </w:rPr>
        <w:t xml:space="preserve">1) глава </w:t>
      </w:r>
      <w:r w:rsidR="00DD030A">
        <w:rPr>
          <w:sz w:val="28"/>
          <w:szCs w:val="28"/>
        </w:rPr>
        <w:t>поселка</w:t>
      </w:r>
      <w:r>
        <w:rPr>
          <w:sz w:val="28"/>
          <w:szCs w:val="28"/>
        </w:rPr>
        <w:t xml:space="preserve"> (заместитель главы </w:t>
      </w:r>
      <w:r w:rsidR="00DD030A">
        <w:rPr>
          <w:sz w:val="28"/>
          <w:szCs w:val="28"/>
        </w:rPr>
        <w:t>поселка</w:t>
      </w:r>
      <w:r>
        <w:rPr>
          <w:sz w:val="28"/>
          <w:szCs w:val="28"/>
        </w:rPr>
        <w:t xml:space="preserve">); </w:t>
      </w:r>
    </w:p>
    <w:p w:rsidR="00B842A0" w:rsidRDefault="00805CD2">
      <w:pPr>
        <w:ind w:firstLine="709"/>
        <w:contextualSpacing/>
        <w:jc w:val="both"/>
        <w:rPr>
          <w:sz w:val="28"/>
          <w:szCs w:val="28"/>
        </w:rPr>
      </w:pPr>
      <w:r>
        <w:rPr>
          <w:sz w:val="28"/>
          <w:szCs w:val="28"/>
        </w:rPr>
        <w:t>2) должностное лицо администрации, в должностные обязанности которого в соответствии с настоящим Положением о виде контроля, должностным регламентом или должностной инструкцией вход</w:t>
      </w:r>
      <w:r w:rsidR="00DD030A">
        <w:rPr>
          <w:sz w:val="28"/>
          <w:szCs w:val="28"/>
        </w:rPr>
        <w:t>ит осуществление полномочий по жилищному</w:t>
      </w:r>
      <w:r>
        <w:rPr>
          <w:sz w:val="28"/>
          <w:szCs w:val="28"/>
        </w:rPr>
        <w:t xml:space="preserve"> контролю, в том числе проведение профилактических мероприятий и контрольных мероприятий (далее также - Инспектор). </w:t>
      </w:r>
    </w:p>
    <w:p w:rsidR="00B842A0" w:rsidRDefault="00805CD2">
      <w:pPr>
        <w:ind w:firstLine="709"/>
        <w:contextualSpacing/>
        <w:jc w:val="both"/>
        <w:rPr>
          <w:i/>
          <w:sz w:val="28"/>
          <w:szCs w:val="28"/>
        </w:rPr>
      </w:pPr>
      <w:r>
        <w:rPr>
          <w:sz w:val="28"/>
          <w:szCs w:val="28"/>
        </w:rPr>
        <w:t>5. Инспекторы,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B842A0" w:rsidRDefault="00805CD2">
      <w:pPr>
        <w:ind w:firstLine="709"/>
        <w:contextualSpacing/>
        <w:jc w:val="both"/>
        <w:rPr>
          <w:sz w:val="28"/>
          <w:szCs w:val="28"/>
        </w:rPr>
      </w:pPr>
      <w:r>
        <w:rPr>
          <w:sz w:val="28"/>
          <w:szCs w:val="28"/>
        </w:rPr>
        <w:t>в отношении юридических лиц, индивидуальных предпринимателей и граждан (далее - контролируемые лица).</w:t>
      </w:r>
    </w:p>
    <w:p w:rsidR="00B842A0" w:rsidRDefault="00805CD2">
      <w:pPr>
        <w:ind w:firstLine="709"/>
        <w:contextualSpacing/>
        <w:jc w:val="both"/>
        <w:rPr>
          <w:sz w:val="28"/>
          <w:szCs w:val="28"/>
        </w:rPr>
      </w:pPr>
      <w:r>
        <w:rPr>
          <w:sz w:val="28"/>
          <w:szCs w:val="28"/>
        </w:rPr>
        <w:t>7. Объектами муниципального контроля являются:</w:t>
      </w:r>
    </w:p>
    <w:p w:rsidR="00B842A0" w:rsidRDefault="00805CD2">
      <w:pPr>
        <w:ind w:firstLine="709"/>
        <w:contextualSpacing/>
        <w:jc w:val="both"/>
        <w:rPr>
          <w:sz w:val="28"/>
          <w:szCs w:val="28"/>
        </w:rPr>
      </w:pPr>
      <w:r>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842A0" w:rsidRDefault="00805CD2">
      <w:pPr>
        <w:ind w:firstLine="709"/>
        <w:contextualSpacing/>
        <w:jc w:val="both"/>
        <w:rPr>
          <w:sz w:val="28"/>
          <w:szCs w:val="28"/>
        </w:rPr>
      </w:pPr>
      <w:r>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B842A0" w:rsidRDefault="00805CD2">
      <w:pPr>
        <w:ind w:firstLine="709"/>
        <w:contextualSpacing/>
        <w:jc w:val="both"/>
        <w:rPr>
          <w:sz w:val="28"/>
          <w:szCs w:val="28"/>
        </w:rPr>
      </w:pPr>
      <w:r>
        <w:rPr>
          <w:sz w:val="28"/>
          <w:szCs w:val="28"/>
        </w:rPr>
        <w:t xml:space="preserve">3) здания, помещения, сооружения, территории, включая земельные участки, предметы и другие объекты, которыми контролируемые лицами </w:t>
      </w:r>
      <w:r>
        <w:rPr>
          <w:sz w:val="28"/>
          <w:szCs w:val="28"/>
        </w:rPr>
        <w:lastRenderedPageBreak/>
        <w:t>владеют и (или) пользуются и к которым предъявляются обязательные требования.</w:t>
      </w:r>
    </w:p>
    <w:p w:rsidR="00B842A0" w:rsidRDefault="00805CD2">
      <w:pPr>
        <w:ind w:firstLine="709"/>
        <w:contextualSpacing/>
        <w:jc w:val="both"/>
        <w:rPr>
          <w:sz w:val="28"/>
          <w:szCs w:val="28"/>
        </w:rPr>
      </w:pPr>
      <w:r>
        <w:rPr>
          <w:sz w:val="28"/>
          <w:szCs w:val="28"/>
        </w:rPr>
        <w:t xml:space="preserve">8. Администрация осуществляет учет объектов муниципального контроля. </w:t>
      </w:r>
      <w:r>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Pr>
          <w:sz w:val="28"/>
          <w:szCs w:val="28"/>
        </w:rPr>
        <w:t>утверждаемой администрацией</w:t>
      </w:r>
      <w:r>
        <w:rPr>
          <w:bCs/>
          <w:sz w:val="28"/>
          <w:szCs w:val="28"/>
        </w:rPr>
        <w:t>.</w:t>
      </w:r>
      <w:r w:rsidR="00DD030A">
        <w:rPr>
          <w:bCs/>
          <w:sz w:val="28"/>
          <w:szCs w:val="28"/>
        </w:rPr>
        <w:t xml:space="preserve"> </w:t>
      </w:r>
      <w:r>
        <w:rPr>
          <w:sz w:val="28"/>
          <w:szCs w:val="28"/>
        </w:rPr>
        <w:t>Администрация</w:t>
      </w:r>
      <w:r w:rsidR="00DD030A">
        <w:rPr>
          <w:sz w:val="28"/>
          <w:szCs w:val="28"/>
        </w:rPr>
        <w:t xml:space="preserve"> </w:t>
      </w:r>
      <w:r>
        <w:rPr>
          <w:sz w:val="28"/>
          <w:szCs w:val="28"/>
        </w:rPr>
        <w:t xml:space="preserve">обеспечивает актуальность сведений об объектах контроля в журнале учета объектов контроля. </w:t>
      </w:r>
    </w:p>
    <w:p w:rsidR="00B842A0" w:rsidRDefault="00805CD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842A0" w:rsidRDefault="00805CD2">
      <w:pPr>
        <w:pStyle w:val="ConsPlusNormal"/>
        <w:ind w:firstLine="709"/>
        <w:contextualSpacing/>
        <w:jc w:val="both"/>
        <w:rPr>
          <w:i/>
          <w:sz w:val="28"/>
          <w:szCs w:val="28"/>
        </w:rPr>
      </w:pPr>
      <w:r>
        <w:rPr>
          <w:rFonts w:ascii="Times New Roman" w:hAnsi="Times New Roman" w:cs="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B842A0" w:rsidRDefault="00805CD2">
      <w:pPr>
        <w:ind w:firstLine="709"/>
        <w:contextualSpacing/>
        <w:jc w:val="both"/>
        <w:rPr>
          <w:sz w:val="28"/>
          <w:szCs w:val="28"/>
        </w:rPr>
      </w:pPr>
      <w:r>
        <w:rPr>
          <w:sz w:val="28"/>
          <w:szCs w:val="28"/>
        </w:rPr>
        <w:t>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B842A0" w:rsidRDefault="00B842A0">
      <w:pPr>
        <w:ind w:firstLine="709"/>
        <w:contextualSpacing/>
        <w:jc w:val="both"/>
        <w:rPr>
          <w:sz w:val="28"/>
          <w:szCs w:val="28"/>
        </w:rPr>
      </w:pPr>
    </w:p>
    <w:p w:rsidR="00B842A0" w:rsidRDefault="00805CD2">
      <w:pPr>
        <w:numPr>
          <w:ilvl w:val="0"/>
          <w:numId w:val="3"/>
        </w:numPr>
        <w:jc w:val="center"/>
        <w:outlineLvl w:val="0"/>
        <w:rPr>
          <w:b/>
          <w:bCs/>
          <w:sz w:val="28"/>
          <w:szCs w:val="28"/>
        </w:rPr>
      </w:pPr>
      <w:r>
        <w:rPr>
          <w:b/>
          <w:bCs/>
          <w:sz w:val="28"/>
          <w:szCs w:val="28"/>
        </w:rPr>
        <w:t>Управление рисками причинения вреда (ущерба) охраняемым законом ценностям при осуществлении муниципального контроля</w:t>
      </w:r>
    </w:p>
    <w:p w:rsidR="00B842A0" w:rsidRDefault="00B842A0">
      <w:pPr>
        <w:jc w:val="center"/>
        <w:outlineLvl w:val="0"/>
        <w:rPr>
          <w:b/>
          <w:bCs/>
          <w:sz w:val="28"/>
          <w:szCs w:val="28"/>
        </w:rPr>
      </w:pPr>
    </w:p>
    <w:p w:rsidR="00B842A0" w:rsidRDefault="00805CD2">
      <w:pPr>
        <w:ind w:firstLine="709"/>
        <w:contextualSpacing/>
        <w:jc w:val="both"/>
        <w:rPr>
          <w:sz w:val="28"/>
          <w:szCs w:val="28"/>
        </w:rPr>
      </w:pPr>
      <w:r>
        <w:rPr>
          <w:sz w:val="28"/>
          <w:szCs w:val="28"/>
        </w:rPr>
        <w:t>10.Муниципальный контроль</w:t>
      </w:r>
      <w:r w:rsidR="004738AE">
        <w:rPr>
          <w:sz w:val="28"/>
          <w:szCs w:val="28"/>
        </w:rPr>
        <w:t xml:space="preserve"> </w:t>
      </w:r>
      <w:r>
        <w:rPr>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B842A0" w:rsidRDefault="00805CD2">
      <w:pPr>
        <w:ind w:firstLine="709"/>
        <w:contextualSpacing/>
        <w:jc w:val="both"/>
        <w:rPr>
          <w:i/>
          <w:sz w:val="28"/>
          <w:szCs w:val="28"/>
        </w:rPr>
      </w:pPr>
      <w:r>
        <w:rPr>
          <w:sz w:val="28"/>
          <w:szCs w:val="28"/>
        </w:rPr>
        <w:t>11.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i/>
          <w:sz w:val="28"/>
          <w:szCs w:val="28"/>
        </w:rPr>
        <w:t>)</w:t>
      </w:r>
      <w:r>
        <w:rPr>
          <w:sz w:val="28"/>
          <w:szCs w:val="28"/>
        </w:rPr>
        <w:t>:</w:t>
      </w:r>
    </w:p>
    <w:p w:rsidR="00B842A0" w:rsidRDefault="00805CD2">
      <w:pPr>
        <w:ind w:firstLine="709"/>
        <w:jc w:val="both"/>
      </w:pPr>
      <w:r>
        <w:rPr>
          <w:sz w:val="28"/>
          <w:szCs w:val="28"/>
        </w:rPr>
        <w:t>1) высокий риск;</w:t>
      </w:r>
    </w:p>
    <w:p w:rsidR="00B842A0" w:rsidRDefault="00805CD2">
      <w:pPr>
        <w:ind w:firstLine="709"/>
        <w:jc w:val="both"/>
      </w:pPr>
      <w:r>
        <w:rPr>
          <w:sz w:val="28"/>
          <w:szCs w:val="28"/>
        </w:rPr>
        <w:t>2) средний риск;</w:t>
      </w:r>
    </w:p>
    <w:p w:rsidR="00B842A0" w:rsidRDefault="00805CD2">
      <w:pPr>
        <w:ind w:firstLine="709"/>
        <w:jc w:val="both"/>
      </w:pPr>
      <w:r>
        <w:rPr>
          <w:sz w:val="28"/>
          <w:szCs w:val="28"/>
        </w:rPr>
        <w:t xml:space="preserve">3) низкий риск. </w:t>
      </w:r>
    </w:p>
    <w:p w:rsidR="00B842A0" w:rsidRDefault="00805CD2">
      <w:pPr>
        <w:ind w:firstLine="709"/>
        <w:contextualSpacing/>
        <w:jc w:val="both"/>
        <w:rPr>
          <w:sz w:val="28"/>
          <w:szCs w:val="28"/>
        </w:rPr>
      </w:pPr>
      <w:r>
        <w:rPr>
          <w:sz w:val="28"/>
          <w:szCs w:val="28"/>
        </w:rPr>
        <w:t xml:space="preserve">12.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 </w:t>
      </w:r>
    </w:p>
    <w:p w:rsidR="00B842A0" w:rsidRDefault="00805CD2">
      <w:pPr>
        <w:ind w:firstLine="709"/>
        <w:contextualSpacing/>
        <w:jc w:val="both"/>
        <w:rPr>
          <w:sz w:val="28"/>
          <w:szCs w:val="28"/>
        </w:rPr>
      </w:pPr>
      <w:r>
        <w:rPr>
          <w:sz w:val="28"/>
          <w:szCs w:val="28"/>
        </w:rPr>
        <w:t xml:space="preserve">Отнесение объектов муниципального контроля к категориям риска осуществляется </w:t>
      </w:r>
      <w:r>
        <w:rPr>
          <w:iCs/>
          <w:sz w:val="28"/>
          <w:szCs w:val="28"/>
        </w:rPr>
        <w:t>решением</w:t>
      </w:r>
      <w:r w:rsidR="004738AE">
        <w:rPr>
          <w:iCs/>
          <w:sz w:val="28"/>
          <w:szCs w:val="28"/>
        </w:rPr>
        <w:t xml:space="preserve"> </w:t>
      </w:r>
      <w:r>
        <w:rPr>
          <w:sz w:val="28"/>
          <w:szCs w:val="28"/>
        </w:rPr>
        <w:t>администрации.</w:t>
      </w:r>
    </w:p>
    <w:p w:rsidR="00B842A0" w:rsidRDefault="00805CD2">
      <w:pPr>
        <w:ind w:firstLine="709"/>
        <w:contextualSpacing/>
        <w:jc w:val="both"/>
        <w:rPr>
          <w:sz w:val="28"/>
          <w:szCs w:val="28"/>
        </w:rPr>
      </w:pPr>
      <w:r>
        <w:rPr>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w:t>
      </w:r>
    </w:p>
    <w:p w:rsidR="00B842A0" w:rsidRDefault="00805CD2">
      <w:pPr>
        <w:ind w:firstLine="709"/>
        <w:contextualSpacing/>
        <w:jc w:val="both"/>
        <w:rPr>
          <w:sz w:val="28"/>
          <w:szCs w:val="28"/>
        </w:rPr>
      </w:pPr>
      <w:r>
        <w:rPr>
          <w:sz w:val="28"/>
          <w:szCs w:val="28"/>
        </w:rPr>
        <w:t>Р</w:t>
      </w:r>
      <w:r>
        <w:rPr>
          <w:iCs/>
          <w:sz w:val="28"/>
          <w:szCs w:val="28"/>
        </w:rPr>
        <w:t xml:space="preserve">ешение </w:t>
      </w:r>
      <w:r>
        <w:rPr>
          <w:sz w:val="28"/>
          <w:szCs w:val="28"/>
        </w:rPr>
        <w:t xml:space="preserve">об отнесении объекта муниципального контроля к категории риска, </w:t>
      </w:r>
      <w:r>
        <w:rPr>
          <w:iCs/>
          <w:sz w:val="28"/>
          <w:szCs w:val="28"/>
        </w:rPr>
        <w:t>решение</w:t>
      </w:r>
      <w:r>
        <w:rPr>
          <w:sz w:val="28"/>
          <w:szCs w:val="28"/>
        </w:rPr>
        <w:t xml:space="preserve"> об изменении категории принимается должностным лицом, уполномоченным на принятие </w:t>
      </w:r>
      <w:r>
        <w:rPr>
          <w:iCs/>
          <w:sz w:val="28"/>
          <w:szCs w:val="28"/>
        </w:rPr>
        <w:t>решения</w:t>
      </w:r>
      <w:r>
        <w:rPr>
          <w:sz w:val="28"/>
          <w:szCs w:val="28"/>
        </w:rPr>
        <w:t xml:space="preserve"> об отнесении объекта муниципального контроля к соответствующей категории риска.</w:t>
      </w:r>
    </w:p>
    <w:p w:rsidR="00B842A0" w:rsidRDefault="00805CD2">
      <w:pPr>
        <w:ind w:firstLine="709"/>
        <w:contextualSpacing/>
        <w:jc w:val="both"/>
        <w:rPr>
          <w:i/>
          <w:iCs/>
          <w:sz w:val="28"/>
          <w:szCs w:val="28"/>
        </w:rPr>
      </w:pPr>
      <w:r>
        <w:rPr>
          <w:sz w:val="28"/>
          <w:szCs w:val="28"/>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B842A0" w:rsidRDefault="00805CD2">
      <w:pPr>
        <w:ind w:firstLine="709"/>
        <w:contextualSpacing/>
        <w:jc w:val="both"/>
        <w:rPr>
          <w:sz w:val="28"/>
          <w:szCs w:val="28"/>
        </w:rPr>
      </w:pPr>
      <w:r>
        <w:rPr>
          <w:sz w:val="28"/>
          <w:szCs w:val="28"/>
        </w:rPr>
        <w:t>Администрация</w:t>
      </w:r>
      <w:r>
        <w:rPr>
          <w:iCs/>
          <w:sz w:val="28"/>
          <w:szCs w:val="28"/>
        </w:rPr>
        <w:t xml:space="preserve">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B842A0" w:rsidRDefault="00805CD2">
      <w:pPr>
        <w:ind w:firstLine="709"/>
        <w:contextualSpacing/>
        <w:jc w:val="both"/>
        <w:rPr>
          <w:sz w:val="28"/>
          <w:szCs w:val="28"/>
        </w:rPr>
      </w:pPr>
      <w:r>
        <w:rPr>
          <w:sz w:val="28"/>
          <w:szCs w:val="28"/>
        </w:rPr>
        <w:t>13</w:t>
      </w:r>
      <w:r>
        <w:rPr>
          <w:i/>
          <w:sz w:val="28"/>
          <w:szCs w:val="28"/>
        </w:rPr>
        <w:t>. А</w:t>
      </w:r>
      <w:r>
        <w:rPr>
          <w:sz w:val="28"/>
          <w:szCs w:val="28"/>
        </w:rPr>
        <w:t xml:space="preserve">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w:t>
      </w:r>
      <w:r>
        <w:rPr>
          <w:iCs/>
          <w:sz w:val="28"/>
          <w:szCs w:val="28"/>
        </w:rPr>
        <w:t xml:space="preserve">решения </w:t>
      </w:r>
      <w:r>
        <w:rPr>
          <w:sz w:val="28"/>
          <w:szCs w:val="28"/>
        </w:rPr>
        <w:t>об отнесении объектов муниципального контроля к соответствующим категориям риска.</w:t>
      </w:r>
    </w:p>
    <w:p w:rsidR="00B842A0" w:rsidRDefault="00805CD2">
      <w:pPr>
        <w:ind w:firstLine="709"/>
        <w:contextualSpacing/>
        <w:jc w:val="both"/>
        <w:rPr>
          <w:i/>
          <w:sz w:val="28"/>
          <w:szCs w:val="28"/>
        </w:rPr>
      </w:pPr>
      <w:r>
        <w:rPr>
          <w:sz w:val="28"/>
          <w:szCs w:val="28"/>
        </w:rPr>
        <w:t>Перечень содержит следующую информацию:</w:t>
      </w:r>
    </w:p>
    <w:p w:rsidR="00B842A0" w:rsidRDefault="00805CD2">
      <w:pPr>
        <w:ind w:firstLine="709"/>
        <w:contextualSpacing/>
        <w:jc w:val="both"/>
      </w:pPr>
      <w:r>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B842A0" w:rsidRDefault="00805CD2">
      <w:pPr>
        <w:ind w:firstLine="709"/>
        <w:contextualSpacing/>
        <w:jc w:val="both"/>
      </w:pPr>
      <w:r>
        <w:rPr>
          <w:sz w:val="28"/>
          <w:szCs w:val="28"/>
        </w:rPr>
        <w:t>2) основной государственный регистрационный номер;</w:t>
      </w:r>
    </w:p>
    <w:p w:rsidR="00B842A0" w:rsidRDefault="00805CD2">
      <w:pPr>
        <w:ind w:firstLine="709"/>
        <w:contextualSpacing/>
        <w:jc w:val="both"/>
      </w:pPr>
      <w:r>
        <w:rPr>
          <w:sz w:val="28"/>
          <w:szCs w:val="28"/>
        </w:rPr>
        <w:t>3) идентификационный номер налогоплательщика;</w:t>
      </w:r>
    </w:p>
    <w:p w:rsidR="00B842A0" w:rsidRDefault="00805CD2">
      <w:pPr>
        <w:ind w:firstLine="709"/>
        <w:contextualSpacing/>
        <w:jc w:val="both"/>
      </w:pPr>
      <w:r>
        <w:rPr>
          <w:sz w:val="28"/>
          <w:szCs w:val="28"/>
        </w:rPr>
        <w:t>4) наименование объекта муниципального контроля (при наличии);</w:t>
      </w:r>
    </w:p>
    <w:p w:rsidR="00B842A0" w:rsidRDefault="00805CD2">
      <w:pPr>
        <w:ind w:firstLine="709"/>
        <w:contextualSpacing/>
        <w:jc w:val="both"/>
      </w:pPr>
      <w:r>
        <w:rPr>
          <w:sz w:val="28"/>
          <w:szCs w:val="28"/>
        </w:rPr>
        <w:t>5) место нахождения объекта муниципального контроля;</w:t>
      </w:r>
    </w:p>
    <w:p w:rsidR="00B842A0" w:rsidRDefault="00805CD2">
      <w:pPr>
        <w:ind w:firstLine="709"/>
        <w:contextualSpacing/>
        <w:jc w:val="both"/>
      </w:pPr>
      <w:r>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B842A0" w:rsidRDefault="00805CD2">
      <w:pPr>
        <w:ind w:firstLine="709"/>
        <w:contextualSpacing/>
        <w:jc w:val="both"/>
        <w:rPr>
          <w:sz w:val="28"/>
          <w:szCs w:val="28"/>
        </w:rPr>
      </w:pPr>
      <w:r>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B842A0" w:rsidRDefault="00805CD2">
      <w:pPr>
        <w:ind w:firstLine="709"/>
        <w:contextualSpacing/>
        <w:jc w:val="both"/>
        <w:rPr>
          <w:sz w:val="28"/>
          <w:szCs w:val="28"/>
        </w:rPr>
      </w:pPr>
      <w:r>
        <w:rPr>
          <w:sz w:val="28"/>
          <w:szCs w:val="28"/>
        </w:rPr>
        <w:t xml:space="preserve">На официальном сайте в сети «Интернет» </w:t>
      </w:r>
      <w:r w:rsidR="004738AE" w:rsidRPr="004738AE">
        <w:rPr>
          <w:sz w:val="28"/>
          <w:szCs w:val="28"/>
        </w:rPr>
        <w:t>https://koshurnikovo-r04.gosweb.gosuslugi.ru/</w:t>
      </w:r>
      <w:r w:rsidR="004738AE">
        <w:rPr>
          <w:sz w:val="28"/>
          <w:szCs w:val="28"/>
        </w:rPr>
        <w:t xml:space="preserve"> </w:t>
      </w:r>
      <w:r>
        <w:rPr>
          <w:sz w:val="28"/>
          <w:szCs w:val="28"/>
        </w:rPr>
        <w:t>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842A0" w:rsidRDefault="00805CD2">
      <w:pPr>
        <w:ind w:firstLine="709"/>
        <w:contextualSpacing/>
        <w:jc w:val="both"/>
        <w:rPr>
          <w:sz w:val="28"/>
          <w:szCs w:val="28"/>
        </w:rPr>
      </w:pPr>
      <w:r>
        <w:rPr>
          <w:sz w:val="28"/>
          <w:szCs w:val="28"/>
        </w:rPr>
        <w:t xml:space="preserve">14. По запросам контролируемых лиц </w:t>
      </w:r>
      <w:r w:rsidR="004738AE">
        <w:rPr>
          <w:sz w:val="28"/>
          <w:szCs w:val="28"/>
        </w:rPr>
        <w:t>а</w:t>
      </w:r>
      <w:r w:rsidRPr="004738AE">
        <w:rPr>
          <w:sz w:val="28"/>
          <w:szCs w:val="28"/>
        </w:rPr>
        <w:t>дминистрация</w:t>
      </w:r>
      <w:r>
        <w:rPr>
          <w:i/>
          <w:sz w:val="28"/>
          <w:szCs w:val="28"/>
        </w:rPr>
        <w:t xml:space="preserve"> </w:t>
      </w:r>
      <w:r>
        <w:rPr>
          <w:sz w:val="28"/>
          <w:szCs w:val="28"/>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B842A0" w:rsidRDefault="00805CD2">
      <w:pPr>
        <w:ind w:firstLine="709"/>
        <w:contextualSpacing/>
        <w:jc w:val="both"/>
        <w:rPr>
          <w:sz w:val="28"/>
          <w:szCs w:val="28"/>
        </w:rPr>
      </w:pPr>
      <w:r>
        <w:rPr>
          <w:sz w:val="28"/>
          <w:szCs w:val="28"/>
        </w:rPr>
        <w:t xml:space="preserve">15. Контролируемые лица, в том числе с использованием единого портала государственных и муниципальных услуг (функций), вправе подать в </w:t>
      </w:r>
      <w:r>
        <w:rPr>
          <w:sz w:val="28"/>
          <w:szCs w:val="28"/>
        </w:rPr>
        <w:lastRenderedPageBreak/>
        <w:t>администрацию в соответствии с их компетенцией заявление об изменении присвоенной ранее категории риска.</w:t>
      </w:r>
    </w:p>
    <w:p w:rsidR="00B842A0" w:rsidRDefault="00805CD2">
      <w:pPr>
        <w:ind w:firstLine="709"/>
        <w:contextualSpacing/>
        <w:jc w:val="both"/>
        <w:rPr>
          <w:sz w:val="28"/>
          <w:szCs w:val="28"/>
        </w:rPr>
      </w:pPr>
      <w:r>
        <w:rPr>
          <w:sz w:val="28"/>
          <w:szCs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Pr>
          <w:iCs/>
          <w:sz w:val="28"/>
          <w:szCs w:val="28"/>
        </w:rPr>
        <w:t>решением</w:t>
      </w:r>
      <w:r>
        <w:rPr>
          <w:sz w:val="28"/>
          <w:szCs w:val="28"/>
        </w:rPr>
        <w:t xml:space="preserve"> в соответствии с критериями отнесения объектов контроля к категориям риска согласно</w:t>
      </w:r>
      <w:r w:rsidR="004738AE">
        <w:rPr>
          <w:sz w:val="28"/>
          <w:szCs w:val="28"/>
        </w:rPr>
        <w:t xml:space="preserve"> </w:t>
      </w:r>
      <w:r>
        <w:rPr>
          <w:rStyle w:val="-"/>
          <w:color w:val="000000"/>
          <w:sz w:val="28"/>
          <w:szCs w:val="28"/>
          <w:u w:val="none"/>
        </w:rPr>
        <w:t>приложению № 1</w:t>
      </w:r>
      <w:r>
        <w:rPr>
          <w:sz w:val="28"/>
          <w:szCs w:val="28"/>
        </w:rPr>
        <w:t xml:space="preserve"> к настоящему Положению.</w:t>
      </w:r>
    </w:p>
    <w:p w:rsidR="00B842A0" w:rsidRDefault="00805CD2">
      <w:pPr>
        <w:ind w:firstLine="709"/>
        <w:contextualSpacing/>
        <w:jc w:val="both"/>
        <w:rPr>
          <w:i/>
          <w:iCs/>
          <w:sz w:val="28"/>
          <w:szCs w:val="28"/>
        </w:rPr>
      </w:pPr>
      <w:r>
        <w:rPr>
          <w:sz w:val="28"/>
          <w:szCs w:val="28"/>
        </w:rPr>
        <w:t>16.</w:t>
      </w:r>
      <w:r w:rsidR="004738AE">
        <w:rPr>
          <w:sz w:val="28"/>
          <w:szCs w:val="28"/>
        </w:rPr>
        <w:t xml:space="preserve"> </w:t>
      </w:r>
      <w:r>
        <w:rPr>
          <w:iCs/>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 </w:t>
      </w:r>
    </w:p>
    <w:p w:rsidR="00B842A0" w:rsidRDefault="00B842A0">
      <w:pPr>
        <w:ind w:firstLine="709"/>
        <w:contextualSpacing/>
        <w:jc w:val="both"/>
        <w:rPr>
          <w:iCs/>
          <w:sz w:val="28"/>
          <w:szCs w:val="28"/>
        </w:rPr>
      </w:pPr>
    </w:p>
    <w:p w:rsidR="00B842A0" w:rsidRDefault="00805CD2">
      <w:pPr>
        <w:numPr>
          <w:ilvl w:val="0"/>
          <w:numId w:val="3"/>
        </w:numPr>
        <w:contextualSpacing/>
        <w:jc w:val="center"/>
        <w:rPr>
          <w:b/>
          <w:sz w:val="28"/>
          <w:szCs w:val="28"/>
        </w:rPr>
      </w:pPr>
      <w:r>
        <w:rPr>
          <w:b/>
          <w:sz w:val="28"/>
          <w:szCs w:val="28"/>
        </w:rPr>
        <w:t>Профилактика рисков причинения вреда (ущерба) охраняемым законом ценностям при осуществлении муниципального контроля</w:t>
      </w:r>
    </w:p>
    <w:p w:rsidR="00B842A0" w:rsidRDefault="00B842A0">
      <w:pPr>
        <w:ind w:firstLine="709"/>
        <w:contextualSpacing/>
        <w:jc w:val="center"/>
        <w:rPr>
          <w:b/>
          <w:sz w:val="28"/>
          <w:szCs w:val="28"/>
        </w:rPr>
      </w:pPr>
    </w:p>
    <w:p w:rsidR="00B842A0" w:rsidRDefault="00805CD2">
      <w:pPr>
        <w:ind w:firstLine="709"/>
        <w:contextualSpacing/>
        <w:jc w:val="both"/>
        <w:rPr>
          <w:sz w:val="28"/>
          <w:szCs w:val="28"/>
        </w:rPr>
      </w:pPr>
      <w:r>
        <w:rPr>
          <w:sz w:val="28"/>
          <w:szCs w:val="28"/>
        </w:rPr>
        <w:t xml:space="preserve">17. Профилактические мероприятия проводятся </w:t>
      </w:r>
      <w:r w:rsidR="004738AE">
        <w:rPr>
          <w:i/>
          <w:sz w:val="28"/>
          <w:szCs w:val="28"/>
        </w:rPr>
        <w:t xml:space="preserve"> </w:t>
      </w:r>
      <w:r w:rsidRPr="004738AE">
        <w:rPr>
          <w:sz w:val="28"/>
          <w:szCs w:val="28"/>
        </w:rPr>
        <w:t>администрацией</w:t>
      </w:r>
      <w:r>
        <w:rPr>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B842A0" w:rsidRDefault="00805CD2">
      <w:pPr>
        <w:ind w:firstLine="709"/>
        <w:contextualSpacing/>
        <w:jc w:val="both"/>
        <w:rPr>
          <w:sz w:val="28"/>
          <w:szCs w:val="28"/>
        </w:rPr>
      </w:pPr>
      <w:r>
        <w:rPr>
          <w:sz w:val="28"/>
          <w:szCs w:val="28"/>
        </w:rPr>
        <w:t xml:space="preserve">18.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Pr>
          <w:iCs/>
          <w:sz w:val="28"/>
          <w:szCs w:val="28"/>
        </w:rPr>
        <w:t>решением</w:t>
      </w:r>
      <w:r>
        <w:rPr>
          <w:i/>
          <w:sz w:val="28"/>
          <w:szCs w:val="28"/>
        </w:rPr>
        <w:t xml:space="preserve"> администрации </w:t>
      </w:r>
      <w:r>
        <w:rPr>
          <w:sz w:val="28"/>
          <w:szCs w:val="28"/>
        </w:rPr>
        <w:t>в соответствии с законодательством.</w:t>
      </w:r>
    </w:p>
    <w:p w:rsidR="00B842A0" w:rsidRDefault="00805CD2">
      <w:pPr>
        <w:ind w:firstLine="709"/>
        <w:contextualSpacing/>
        <w:jc w:val="both"/>
        <w:rPr>
          <w:iCs/>
          <w:sz w:val="28"/>
          <w:szCs w:val="28"/>
        </w:rPr>
      </w:pPr>
      <w:bookmarkStart w:id="0" w:name="P85"/>
      <w:bookmarkEnd w:id="0"/>
      <w:r>
        <w:rPr>
          <w:sz w:val="28"/>
          <w:szCs w:val="28"/>
        </w:rPr>
        <w:t>19. При осуществлении муниципального контроля могут проводиться следующие виды профилактических мероприятий:</w:t>
      </w:r>
    </w:p>
    <w:p w:rsidR="00B842A0" w:rsidRDefault="00805CD2">
      <w:pPr>
        <w:ind w:firstLine="709"/>
        <w:contextualSpacing/>
        <w:jc w:val="both"/>
      </w:pPr>
      <w:r>
        <w:rPr>
          <w:iCs/>
          <w:sz w:val="28"/>
          <w:szCs w:val="28"/>
        </w:rPr>
        <w:t>1) информирование;</w:t>
      </w:r>
    </w:p>
    <w:p w:rsidR="00B842A0" w:rsidRDefault="00805CD2">
      <w:pPr>
        <w:ind w:firstLine="709"/>
        <w:contextualSpacing/>
        <w:jc w:val="both"/>
      </w:pPr>
      <w:r>
        <w:rPr>
          <w:iCs/>
          <w:sz w:val="28"/>
          <w:szCs w:val="28"/>
        </w:rPr>
        <w:t>2) объявление предостережения</w:t>
      </w:r>
      <w:r>
        <w:rPr>
          <w:i/>
          <w:iCs/>
          <w:sz w:val="28"/>
          <w:szCs w:val="28"/>
        </w:rPr>
        <w:t>;</w:t>
      </w:r>
    </w:p>
    <w:p w:rsidR="00B842A0" w:rsidRDefault="00805CD2">
      <w:pPr>
        <w:ind w:firstLine="709"/>
        <w:contextualSpacing/>
        <w:jc w:val="both"/>
      </w:pPr>
      <w:r>
        <w:rPr>
          <w:iCs/>
          <w:sz w:val="28"/>
          <w:szCs w:val="28"/>
        </w:rPr>
        <w:t>3) консультирование;</w:t>
      </w:r>
    </w:p>
    <w:p w:rsidR="00B842A0" w:rsidRDefault="00805CD2">
      <w:pPr>
        <w:ind w:firstLine="709"/>
        <w:contextualSpacing/>
        <w:jc w:val="both"/>
      </w:pPr>
      <w:r>
        <w:rPr>
          <w:iCs/>
          <w:sz w:val="28"/>
          <w:szCs w:val="28"/>
        </w:rPr>
        <w:t>4) профилактический</w:t>
      </w:r>
      <w:r w:rsidR="009F6B8C">
        <w:rPr>
          <w:iCs/>
          <w:sz w:val="28"/>
          <w:szCs w:val="28"/>
        </w:rPr>
        <w:t xml:space="preserve"> </w:t>
      </w:r>
      <w:r>
        <w:rPr>
          <w:iCs/>
          <w:sz w:val="28"/>
          <w:szCs w:val="28"/>
        </w:rPr>
        <w:t>визит</w:t>
      </w:r>
      <w:r w:rsidR="009F6B8C">
        <w:rPr>
          <w:i/>
          <w:iCs/>
          <w:sz w:val="28"/>
          <w:szCs w:val="28"/>
        </w:rPr>
        <w:t>.</w:t>
      </w:r>
    </w:p>
    <w:p w:rsidR="00B842A0" w:rsidRDefault="00805CD2">
      <w:pPr>
        <w:ind w:firstLine="709"/>
        <w:contextualSpacing/>
        <w:jc w:val="both"/>
        <w:rPr>
          <w:sz w:val="28"/>
          <w:szCs w:val="28"/>
        </w:rPr>
      </w:pPr>
      <w:r>
        <w:rPr>
          <w:sz w:val="28"/>
          <w:szCs w:val="28"/>
        </w:rPr>
        <w:t xml:space="preserve">20. Информирование осуществляется посредством размещения сведений, предусмотренных </w:t>
      </w:r>
      <w:r>
        <w:rPr>
          <w:rStyle w:val="-"/>
          <w:color w:val="000000"/>
          <w:sz w:val="28"/>
          <w:szCs w:val="28"/>
          <w:u w:val="none"/>
        </w:rPr>
        <w:t>частью 3 статьи 46</w:t>
      </w:r>
      <w:r w:rsidR="004738AE">
        <w:rPr>
          <w:rStyle w:val="-"/>
          <w:color w:val="000000"/>
          <w:sz w:val="28"/>
          <w:szCs w:val="28"/>
          <w:u w:val="none"/>
        </w:rPr>
        <w:t xml:space="preserve"> </w:t>
      </w:r>
      <w:r>
        <w:rPr>
          <w:sz w:val="28"/>
          <w:szCs w:val="28"/>
        </w:rPr>
        <w:t xml:space="preserve">Федерального закона № 248-ФЗ  на официальном сайте в сети «Интернет» </w:t>
      </w:r>
      <w:r w:rsidR="004738AE" w:rsidRPr="004738AE">
        <w:rPr>
          <w:sz w:val="28"/>
          <w:szCs w:val="28"/>
        </w:rPr>
        <w:t>https://koshurnikovo-r04.gosweb.gosuslugi.ru/</w:t>
      </w:r>
      <w:r>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842A0" w:rsidRDefault="00805CD2">
      <w:pPr>
        <w:ind w:firstLine="709"/>
        <w:contextualSpacing/>
        <w:jc w:val="both"/>
        <w:rPr>
          <w:sz w:val="28"/>
          <w:szCs w:val="28"/>
        </w:rPr>
      </w:pPr>
      <w:r>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B842A0" w:rsidRDefault="00805CD2">
      <w:pPr>
        <w:ind w:firstLine="709"/>
        <w:contextualSpacing/>
        <w:jc w:val="both"/>
        <w:rPr>
          <w:sz w:val="28"/>
          <w:szCs w:val="28"/>
        </w:rPr>
      </w:pPr>
      <w:r>
        <w:rPr>
          <w:sz w:val="28"/>
          <w:szCs w:val="28"/>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B842A0" w:rsidRDefault="00805CD2">
      <w:pPr>
        <w:ind w:firstLine="709"/>
        <w:contextualSpacing/>
        <w:jc w:val="both"/>
        <w:rPr>
          <w:sz w:val="28"/>
          <w:szCs w:val="28"/>
        </w:rPr>
      </w:pPr>
      <w:bookmarkStart w:id="1" w:name="P146"/>
      <w:bookmarkEnd w:id="1"/>
      <w:r>
        <w:rPr>
          <w:sz w:val="28"/>
          <w:szCs w:val="28"/>
        </w:rPr>
        <w:lastRenderedPageBreak/>
        <w:t>21. Обобщение правоприменительной практики осуществляется должностными лицами администрации</w:t>
      </w:r>
      <w:r w:rsidR="004738AE">
        <w:rPr>
          <w:sz w:val="28"/>
          <w:szCs w:val="28"/>
        </w:rPr>
        <w:t xml:space="preserve"> </w:t>
      </w:r>
      <w:r>
        <w:rPr>
          <w:sz w:val="28"/>
          <w:szCs w:val="28"/>
        </w:rPr>
        <w:t>путем сбора и анализа данных о проведенных контрольных мероприятиях и их результатах, поступивших в  администрацию обращений.</w:t>
      </w:r>
    </w:p>
    <w:p w:rsidR="00B842A0" w:rsidRDefault="00805CD2">
      <w:pPr>
        <w:ind w:firstLine="709"/>
        <w:contextualSpacing/>
        <w:jc w:val="both"/>
        <w:rPr>
          <w:i/>
          <w:iCs/>
          <w:sz w:val="28"/>
          <w:szCs w:val="28"/>
        </w:rPr>
      </w:pPr>
      <w:r>
        <w:rPr>
          <w:sz w:val="28"/>
          <w:szCs w:val="28"/>
        </w:rPr>
        <w:t xml:space="preserve">По итогам обобщения правоприменительной практики  администрацией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B842A0" w:rsidRDefault="00805CD2">
      <w:pPr>
        <w:ind w:firstLine="709"/>
        <w:contextualSpacing/>
        <w:jc w:val="both"/>
        <w:rPr>
          <w:sz w:val="28"/>
          <w:szCs w:val="28"/>
        </w:rPr>
      </w:pPr>
      <w:r>
        <w:rPr>
          <w:sz w:val="28"/>
          <w:szCs w:val="28"/>
        </w:rPr>
        <w:t xml:space="preserve">Администрация обеспечивает публичное обсуждение проекта доклада о правоприменительной практике осуществления муниципального контроля путем размещения сроком на 14 календарных дней на своем официальном сайте в сети «Интернет» </w:t>
      </w:r>
      <w:r w:rsidR="004738AE" w:rsidRPr="004738AE">
        <w:rPr>
          <w:sz w:val="28"/>
          <w:szCs w:val="28"/>
        </w:rPr>
        <w:t>https://koshurnikovo-r04.gosweb.gosuslugi.ru/</w:t>
      </w:r>
      <w:r>
        <w:rPr>
          <w:sz w:val="28"/>
          <w:szCs w:val="28"/>
        </w:rPr>
        <w:t xml:space="preserve"> в срок, не позднее 15 февраля</w:t>
      </w:r>
      <w:r w:rsidR="004738AE">
        <w:rPr>
          <w:sz w:val="28"/>
          <w:szCs w:val="28"/>
        </w:rPr>
        <w:t xml:space="preserve"> </w:t>
      </w:r>
      <w:r>
        <w:rPr>
          <w:sz w:val="28"/>
          <w:szCs w:val="28"/>
        </w:rPr>
        <w:t xml:space="preserve">года, следующего </w:t>
      </w:r>
      <w:proofErr w:type="gramStart"/>
      <w:r>
        <w:rPr>
          <w:sz w:val="28"/>
          <w:szCs w:val="28"/>
        </w:rPr>
        <w:t>за</w:t>
      </w:r>
      <w:proofErr w:type="gramEnd"/>
      <w:r>
        <w:rPr>
          <w:sz w:val="28"/>
          <w:szCs w:val="28"/>
        </w:rPr>
        <w:t xml:space="preserve"> отчетным.</w:t>
      </w:r>
    </w:p>
    <w:p w:rsidR="00B842A0" w:rsidRDefault="00805CD2">
      <w:pPr>
        <w:ind w:firstLine="709"/>
        <w:contextualSpacing/>
        <w:jc w:val="both"/>
        <w:rPr>
          <w:sz w:val="28"/>
          <w:szCs w:val="28"/>
        </w:rPr>
      </w:pPr>
      <w:proofErr w:type="gramStart"/>
      <w:r>
        <w:rPr>
          <w:sz w:val="28"/>
          <w:szCs w:val="28"/>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администрации до 15 марта года, следующего за отчетным, и размещается на официальном сайте местной администрации в сети «Интернет» </w:t>
      </w:r>
      <w:r w:rsidR="004738AE" w:rsidRPr="004738AE">
        <w:rPr>
          <w:sz w:val="28"/>
          <w:szCs w:val="28"/>
        </w:rPr>
        <w:t>https://koshurnikovo-r04.gosweb.gosuslugi.ru/</w:t>
      </w:r>
      <w:r w:rsidR="004738AE">
        <w:rPr>
          <w:sz w:val="28"/>
          <w:szCs w:val="28"/>
        </w:rPr>
        <w:t>,</w:t>
      </w:r>
      <w:r>
        <w:rPr>
          <w:sz w:val="28"/>
          <w:szCs w:val="28"/>
        </w:rPr>
        <w:t xml:space="preserve"> в течение 5 рабочих дней после его утверждения.</w:t>
      </w:r>
      <w:proofErr w:type="gramEnd"/>
    </w:p>
    <w:p w:rsidR="00B842A0" w:rsidRDefault="00805CD2">
      <w:pPr>
        <w:ind w:firstLine="709"/>
        <w:contextualSpacing/>
        <w:jc w:val="both"/>
        <w:rPr>
          <w:sz w:val="28"/>
          <w:szCs w:val="28"/>
        </w:rPr>
      </w:pPr>
      <w:r>
        <w:rPr>
          <w:sz w:val="28"/>
          <w:szCs w:val="28"/>
        </w:rPr>
        <w:t xml:space="preserve">22.  </w:t>
      </w:r>
      <w:proofErr w:type="gramStart"/>
      <w:r>
        <w:rPr>
          <w:sz w:val="28"/>
          <w:szCs w:val="28"/>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Pr>
          <w:sz w:val="28"/>
          <w:szCs w:val="28"/>
        </w:rPr>
        <w:t xml:space="preserve"> обязательных требований.</w:t>
      </w:r>
    </w:p>
    <w:p w:rsidR="00B842A0" w:rsidRDefault="00805CD2">
      <w:pPr>
        <w:pStyle w:val="aff0"/>
        <w:spacing w:before="0" w:after="0" w:line="221" w:lineRule="atLeast"/>
        <w:ind w:firstLine="415"/>
        <w:jc w:val="both"/>
        <w:rPr>
          <w:color w:val="000000"/>
          <w:sz w:val="28"/>
          <w:szCs w:val="28"/>
        </w:rPr>
      </w:pPr>
      <w:proofErr w:type="gramStart"/>
      <w:r>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w:t>
      </w:r>
      <w:proofErr w:type="gramEnd"/>
      <w:r>
        <w:rPr>
          <w:sz w:val="28"/>
          <w:szCs w:val="28"/>
        </w:rPr>
        <w:t xml:space="preserve">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842A0" w:rsidRDefault="00805CD2">
      <w:pPr>
        <w:ind w:firstLine="709"/>
        <w:contextualSpacing/>
        <w:jc w:val="both"/>
        <w:rPr>
          <w:color w:val="000000"/>
          <w:sz w:val="28"/>
          <w:szCs w:val="28"/>
        </w:rPr>
      </w:pPr>
      <w:proofErr w:type="gramStart"/>
      <w:r>
        <w:rPr>
          <w:color w:val="000000"/>
          <w:sz w:val="28"/>
          <w:szCs w:val="28"/>
        </w:rPr>
        <w:t xml:space="preserve">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 604 «Об утверждении Правил </w:t>
      </w:r>
      <w:r>
        <w:rPr>
          <w:color w:val="000000"/>
          <w:sz w:val="28"/>
          <w:szCs w:val="28"/>
        </w:rPr>
        <w:lastRenderedPageBreak/>
        <w:t>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roofErr w:type="gramEnd"/>
      <w:r>
        <w:rPr>
          <w:color w:val="000000"/>
          <w:sz w:val="28"/>
          <w:szCs w:val="28"/>
        </w:rPr>
        <w:t>»,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B842A0" w:rsidRDefault="00805CD2">
      <w:pPr>
        <w:ind w:firstLine="709"/>
        <w:contextualSpacing/>
        <w:jc w:val="both"/>
        <w:rPr>
          <w:sz w:val="28"/>
          <w:szCs w:val="28"/>
        </w:rPr>
      </w:pPr>
      <w:r>
        <w:rPr>
          <w:color w:val="000000"/>
          <w:sz w:val="28"/>
          <w:szCs w:val="28"/>
        </w:rPr>
        <w:t>Форма предостережения утверждается администрацией.</w:t>
      </w:r>
    </w:p>
    <w:p w:rsidR="00B842A0" w:rsidRDefault="00805CD2">
      <w:pPr>
        <w:ind w:firstLine="709"/>
        <w:contextualSpacing/>
        <w:jc w:val="both"/>
        <w:rPr>
          <w:sz w:val="28"/>
          <w:szCs w:val="28"/>
        </w:rPr>
      </w:pPr>
      <w:r>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842A0" w:rsidRDefault="00805CD2">
      <w:pPr>
        <w:ind w:firstLine="709"/>
        <w:contextualSpacing/>
        <w:jc w:val="both"/>
        <w:rPr>
          <w:sz w:val="28"/>
          <w:szCs w:val="28"/>
        </w:rPr>
      </w:pPr>
      <w:r>
        <w:rPr>
          <w:sz w:val="28"/>
          <w:szCs w:val="28"/>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B842A0" w:rsidRDefault="00805CD2">
      <w:pPr>
        <w:ind w:firstLine="709"/>
        <w:contextualSpacing/>
        <w:jc w:val="both"/>
        <w:rPr>
          <w:sz w:val="28"/>
          <w:szCs w:val="28"/>
        </w:rPr>
      </w:pPr>
      <w:r>
        <w:rPr>
          <w:sz w:val="28"/>
          <w:szCs w:val="28"/>
        </w:rPr>
        <w:t>Возражение составляется контролируемым лицом в произвольной форме, но должно содержать в себе следующую информацию:</w:t>
      </w:r>
    </w:p>
    <w:p w:rsidR="00B842A0" w:rsidRDefault="00805CD2">
      <w:pPr>
        <w:ind w:firstLine="709"/>
        <w:contextualSpacing/>
        <w:jc w:val="both"/>
        <w:rPr>
          <w:sz w:val="28"/>
          <w:szCs w:val="28"/>
        </w:rPr>
      </w:pPr>
      <w:r>
        <w:rPr>
          <w:sz w:val="28"/>
          <w:szCs w:val="28"/>
        </w:rPr>
        <w:t>1) наименование органа, в который направляется возражение;</w:t>
      </w:r>
    </w:p>
    <w:p w:rsidR="00B842A0" w:rsidRDefault="00805CD2">
      <w:pPr>
        <w:ind w:firstLine="709"/>
        <w:contextualSpacing/>
        <w:jc w:val="both"/>
        <w:rPr>
          <w:sz w:val="28"/>
          <w:szCs w:val="28"/>
        </w:rPr>
      </w:pPr>
      <w:proofErr w:type="gramStart"/>
      <w:r>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B842A0" w:rsidRDefault="00805CD2">
      <w:pPr>
        <w:ind w:firstLine="709"/>
        <w:contextualSpacing/>
        <w:jc w:val="both"/>
        <w:rPr>
          <w:sz w:val="28"/>
          <w:szCs w:val="28"/>
        </w:rPr>
      </w:pPr>
      <w:r>
        <w:rPr>
          <w:sz w:val="28"/>
          <w:szCs w:val="28"/>
        </w:rPr>
        <w:t>3) дату и номер предостережения;</w:t>
      </w:r>
    </w:p>
    <w:p w:rsidR="00B842A0" w:rsidRDefault="00805CD2">
      <w:pPr>
        <w:ind w:firstLine="709"/>
        <w:contextualSpacing/>
        <w:jc w:val="both"/>
        <w:rPr>
          <w:sz w:val="28"/>
          <w:szCs w:val="28"/>
        </w:rPr>
      </w:pPr>
      <w:r>
        <w:rPr>
          <w:sz w:val="28"/>
          <w:szCs w:val="28"/>
        </w:rPr>
        <w:t xml:space="preserve">4) доводы, на основании которых контролируемое лицо </w:t>
      </w:r>
      <w:proofErr w:type="gramStart"/>
      <w:r>
        <w:rPr>
          <w:sz w:val="28"/>
          <w:szCs w:val="28"/>
        </w:rPr>
        <w:t>не согласно</w:t>
      </w:r>
      <w:proofErr w:type="gramEnd"/>
      <w:r>
        <w:rPr>
          <w:sz w:val="28"/>
          <w:szCs w:val="28"/>
        </w:rPr>
        <w:t xml:space="preserve"> с объявленным предостережением;</w:t>
      </w:r>
    </w:p>
    <w:p w:rsidR="00B842A0" w:rsidRDefault="00805CD2">
      <w:pPr>
        <w:ind w:firstLine="709"/>
        <w:contextualSpacing/>
        <w:jc w:val="both"/>
        <w:rPr>
          <w:sz w:val="28"/>
          <w:szCs w:val="28"/>
        </w:rPr>
      </w:pPr>
      <w:r>
        <w:rPr>
          <w:sz w:val="28"/>
          <w:szCs w:val="28"/>
        </w:rPr>
        <w:t>5) дату получения предостережения контролируемым лицом;</w:t>
      </w:r>
    </w:p>
    <w:p w:rsidR="00B842A0" w:rsidRDefault="00805CD2">
      <w:pPr>
        <w:ind w:firstLine="709"/>
        <w:contextualSpacing/>
        <w:jc w:val="both"/>
        <w:rPr>
          <w:sz w:val="28"/>
          <w:szCs w:val="28"/>
        </w:rPr>
      </w:pPr>
      <w:r>
        <w:rPr>
          <w:sz w:val="28"/>
          <w:szCs w:val="28"/>
        </w:rPr>
        <w:t>6) личную подпись и дату.</w:t>
      </w:r>
    </w:p>
    <w:p w:rsidR="00B842A0" w:rsidRDefault="00805CD2">
      <w:pPr>
        <w:ind w:firstLine="709"/>
        <w:contextualSpacing/>
        <w:jc w:val="both"/>
        <w:rPr>
          <w:sz w:val="28"/>
          <w:szCs w:val="28"/>
        </w:rPr>
      </w:pPr>
      <w:r>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842A0" w:rsidRDefault="00805CD2">
      <w:pPr>
        <w:ind w:firstLine="709"/>
        <w:contextualSpacing/>
        <w:jc w:val="both"/>
        <w:rPr>
          <w:sz w:val="28"/>
          <w:szCs w:val="28"/>
        </w:rPr>
      </w:pPr>
      <w:r>
        <w:rPr>
          <w:sz w:val="28"/>
          <w:szCs w:val="28"/>
        </w:rPr>
        <w:t xml:space="preserve">При поступлении возражения на предостережение </w:t>
      </w:r>
      <w:r>
        <w:rPr>
          <w:i/>
          <w:iCs/>
          <w:sz w:val="28"/>
          <w:szCs w:val="28"/>
        </w:rPr>
        <w:t>администрация</w:t>
      </w:r>
      <w:r>
        <w:rPr>
          <w:sz w:val="28"/>
          <w:szCs w:val="28"/>
        </w:rPr>
        <w:t xml:space="preserve">: </w:t>
      </w:r>
    </w:p>
    <w:p w:rsidR="00B842A0" w:rsidRDefault="00805CD2">
      <w:pPr>
        <w:ind w:firstLine="709"/>
        <w:contextualSpacing/>
        <w:jc w:val="both"/>
        <w:rPr>
          <w:sz w:val="28"/>
          <w:szCs w:val="28"/>
        </w:rPr>
      </w:pPr>
      <w:r>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B842A0" w:rsidRDefault="00805CD2">
      <w:pPr>
        <w:ind w:firstLine="709"/>
        <w:contextualSpacing/>
        <w:jc w:val="both"/>
        <w:rPr>
          <w:i/>
          <w:iCs/>
          <w:sz w:val="28"/>
          <w:szCs w:val="28"/>
        </w:rPr>
      </w:pPr>
      <w:r>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B842A0" w:rsidRDefault="004738AE">
      <w:pPr>
        <w:ind w:firstLine="709"/>
        <w:contextualSpacing/>
        <w:jc w:val="both"/>
        <w:rPr>
          <w:sz w:val="28"/>
          <w:szCs w:val="28"/>
        </w:rPr>
      </w:pPr>
      <w:r>
        <w:rPr>
          <w:i/>
          <w:iCs/>
          <w:sz w:val="28"/>
          <w:szCs w:val="28"/>
        </w:rPr>
        <w:t>А</w:t>
      </w:r>
      <w:r w:rsidR="00805CD2">
        <w:rPr>
          <w:i/>
          <w:iCs/>
          <w:sz w:val="28"/>
          <w:szCs w:val="28"/>
        </w:rPr>
        <w:t>дминистрация</w:t>
      </w:r>
      <w:r w:rsidR="00805CD2">
        <w:rPr>
          <w:sz w:val="28"/>
          <w:szCs w:val="28"/>
        </w:rPr>
        <w:t xml:space="preserve"> рассматривает возражение в отношении предостережения в течение 20 рабочих дней со дня его получения и </w:t>
      </w:r>
      <w:r w:rsidR="00805CD2">
        <w:rPr>
          <w:sz w:val="28"/>
          <w:szCs w:val="28"/>
        </w:rPr>
        <w:lastRenderedPageBreak/>
        <w:t>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администрации об отмене объявленного предостережения.</w:t>
      </w:r>
    </w:p>
    <w:p w:rsidR="00B842A0" w:rsidRDefault="00805CD2">
      <w:pPr>
        <w:ind w:firstLine="709"/>
        <w:contextualSpacing/>
        <w:jc w:val="both"/>
        <w:rPr>
          <w:sz w:val="28"/>
          <w:szCs w:val="28"/>
        </w:rPr>
      </w:pPr>
      <w:r>
        <w:rPr>
          <w:sz w:val="28"/>
          <w:szCs w:val="28"/>
        </w:rPr>
        <w:t>По результатам рассмотрения возражения администрация принимает одно из следующих решений:</w:t>
      </w:r>
    </w:p>
    <w:p w:rsidR="00B842A0" w:rsidRDefault="00805CD2">
      <w:pPr>
        <w:ind w:firstLine="709"/>
        <w:contextualSpacing/>
        <w:jc w:val="both"/>
        <w:rPr>
          <w:sz w:val="28"/>
          <w:szCs w:val="28"/>
        </w:rPr>
      </w:pPr>
      <w:r>
        <w:rPr>
          <w:sz w:val="28"/>
          <w:szCs w:val="28"/>
        </w:rPr>
        <w:t>1) об удовлетворении возражения и отмене полностью или частично объявленного предостережения;</w:t>
      </w:r>
    </w:p>
    <w:p w:rsidR="00B842A0" w:rsidRDefault="00805CD2">
      <w:pPr>
        <w:ind w:firstLine="709"/>
        <w:contextualSpacing/>
        <w:jc w:val="both"/>
        <w:rPr>
          <w:sz w:val="28"/>
          <w:szCs w:val="28"/>
        </w:rPr>
      </w:pPr>
      <w:r>
        <w:rPr>
          <w:sz w:val="28"/>
          <w:szCs w:val="28"/>
        </w:rPr>
        <w:t>2) об отказе в удовлетворении возражения.</w:t>
      </w:r>
    </w:p>
    <w:p w:rsidR="00B842A0" w:rsidRDefault="00805CD2">
      <w:pPr>
        <w:ind w:firstLine="709"/>
        <w:contextualSpacing/>
        <w:jc w:val="both"/>
        <w:rPr>
          <w:sz w:val="28"/>
          <w:szCs w:val="28"/>
        </w:rPr>
      </w:pPr>
      <w:r>
        <w:rPr>
          <w:sz w:val="28"/>
          <w:szCs w:val="28"/>
        </w:rPr>
        <w:t>Повторное направление возражения по тем же основаниям не допускается.</w:t>
      </w:r>
    </w:p>
    <w:p w:rsidR="00B842A0" w:rsidRDefault="00805CD2">
      <w:pPr>
        <w:ind w:firstLine="709"/>
        <w:contextualSpacing/>
        <w:jc w:val="both"/>
        <w:rPr>
          <w:sz w:val="28"/>
          <w:szCs w:val="28"/>
        </w:rPr>
      </w:pPr>
      <w:r>
        <w:rPr>
          <w:sz w:val="28"/>
          <w:szCs w:val="28"/>
        </w:rPr>
        <w:t xml:space="preserve">23. </w:t>
      </w:r>
      <w:proofErr w:type="gramStart"/>
      <w:r w:rsidR="004738AE">
        <w:rPr>
          <w:sz w:val="28"/>
          <w:szCs w:val="28"/>
        </w:rPr>
        <w:t>Д</w:t>
      </w:r>
      <w:r>
        <w:rPr>
          <w:sz w:val="28"/>
          <w:szCs w:val="28"/>
        </w:rPr>
        <w:t>олжностные лица местной администрации, уполномоченные от ее имени осуществлять муниципальный контроль администрации по обращениям контролируемых лиц и их представителей осуществляют</w:t>
      </w:r>
      <w:proofErr w:type="gramEnd"/>
      <w:r>
        <w:rPr>
          <w:sz w:val="28"/>
          <w:szCs w:val="28"/>
        </w:rPr>
        <w:t xml:space="preserve"> консультирование в устной или письменной форме.</w:t>
      </w:r>
    </w:p>
    <w:p w:rsidR="00B842A0" w:rsidRDefault="00805CD2">
      <w:pPr>
        <w:ind w:firstLine="709"/>
        <w:contextualSpacing/>
        <w:jc w:val="both"/>
        <w:rPr>
          <w:sz w:val="28"/>
          <w:szCs w:val="28"/>
        </w:rPr>
      </w:pPr>
      <w:r>
        <w:rPr>
          <w:sz w:val="28"/>
          <w:szCs w:val="28"/>
        </w:rPr>
        <w:t>Консультирование осуществляется без взимания платы.</w:t>
      </w:r>
    </w:p>
    <w:p w:rsidR="00B842A0" w:rsidRDefault="00805CD2">
      <w:pPr>
        <w:ind w:firstLine="709"/>
        <w:contextualSpacing/>
        <w:jc w:val="both"/>
        <w:rPr>
          <w:sz w:val="28"/>
          <w:szCs w:val="28"/>
        </w:rPr>
      </w:pPr>
      <w:r>
        <w:rPr>
          <w:sz w:val="28"/>
          <w:szCs w:val="28"/>
        </w:rPr>
        <w:t xml:space="preserve">Устное консультирование осуществляется по телефону, посредством </w:t>
      </w:r>
      <w:proofErr w:type="spellStart"/>
      <w:r>
        <w:rPr>
          <w:sz w:val="28"/>
          <w:szCs w:val="28"/>
        </w:rPr>
        <w:t>видео-конференц-связи</w:t>
      </w:r>
      <w:proofErr w:type="spellEnd"/>
      <w:r>
        <w:rPr>
          <w:sz w:val="28"/>
          <w:szCs w:val="28"/>
        </w:rPr>
        <w:t>, на личном приеме, либо в ходе проведения профилактического визита, контрольного мероприятия, публичного консультирования.</w:t>
      </w:r>
    </w:p>
    <w:p w:rsidR="00B842A0" w:rsidRDefault="00805CD2">
      <w:pPr>
        <w:ind w:firstLine="709"/>
        <w:contextualSpacing/>
        <w:jc w:val="both"/>
        <w:rPr>
          <w:sz w:val="28"/>
          <w:szCs w:val="28"/>
        </w:rPr>
      </w:pPr>
      <w:r w:rsidRPr="004738AE">
        <w:rPr>
          <w:sz w:val="28"/>
          <w:szCs w:val="28"/>
        </w:rPr>
        <w:t xml:space="preserve">Личный прием контролируемых лиц проводится </w:t>
      </w:r>
      <w:r w:rsidR="004738AE" w:rsidRPr="004738AE">
        <w:rPr>
          <w:iCs/>
          <w:sz w:val="28"/>
          <w:szCs w:val="28"/>
        </w:rPr>
        <w:t>специалистом администрации по вопросам жилищно-коммунального хозяйства</w:t>
      </w:r>
      <w:r w:rsidRPr="004738AE">
        <w:rPr>
          <w:iCs/>
          <w:sz w:val="28"/>
          <w:szCs w:val="28"/>
        </w:rPr>
        <w:t>.</w:t>
      </w:r>
      <w:r w:rsidR="004738AE" w:rsidRPr="004738AE">
        <w:rPr>
          <w:iCs/>
          <w:sz w:val="28"/>
          <w:szCs w:val="28"/>
        </w:rPr>
        <w:t xml:space="preserve"> </w:t>
      </w:r>
      <w:r>
        <w:rPr>
          <w:sz w:val="28"/>
          <w:szCs w:val="28"/>
        </w:rPr>
        <w:t xml:space="preserve">Информация о месте приема, а также об установленных для приема днях и часах размещается на официальном сайте в сети «Интернет» </w:t>
      </w:r>
      <w:r w:rsidR="004738AE" w:rsidRPr="004738AE">
        <w:rPr>
          <w:sz w:val="28"/>
          <w:szCs w:val="28"/>
        </w:rPr>
        <w:t>https://koshurnikovo-r04.gosweb.gosuslugi.ru/</w:t>
      </w:r>
      <w:r>
        <w:rPr>
          <w:sz w:val="28"/>
          <w:szCs w:val="28"/>
        </w:rPr>
        <w:t>.</w:t>
      </w:r>
    </w:p>
    <w:p w:rsidR="00B842A0" w:rsidRDefault="00805CD2">
      <w:pPr>
        <w:ind w:firstLine="709"/>
        <w:contextualSpacing/>
        <w:jc w:val="both"/>
        <w:rPr>
          <w:sz w:val="28"/>
          <w:szCs w:val="28"/>
        </w:rPr>
      </w:pPr>
      <w:r>
        <w:rPr>
          <w:sz w:val="28"/>
          <w:szCs w:val="28"/>
        </w:rPr>
        <w:t xml:space="preserve">При устном и письменном консультировании </w:t>
      </w:r>
      <w:r w:rsidR="004738AE">
        <w:rPr>
          <w:sz w:val="28"/>
          <w:szCs w:val="28"/>
        </w:rPr>
        <w:t>должностные лица</w:t>
      </w:r>
      <w:r>
        <w:rPr>
          <w:sz w:val="28"/>
          <w:szCs w:val="28"/>
        </w:rPr>
        <w:t xml:space="preserve">  администрации обязаны предоставлять информацию по следующим вопросам:</w:t>
      </w:r>
    </w:p>
    <w:p w:rsidR="00B842A0" w:rsidRDefault="00805CD2">
      <w:pPr>
        <w:ind w:firstLine="709"/>
        <w:contextualSpacing/>
        <w:jc w:val="both"/>
        <w:rPr>
          <w:sz w:val="28"/>
          <w:szCs w:val="28"/>
        </w:rPr>
      </w:pPr>
      <w:r>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842A0" w:rsidRDefault="00805CD2">
      <w:pPr>
        <w:ind w:firstLine="709"/>
        <w:contextualSpacing/>
        <w:jc w:val="both"/>
        <w:rPr>
          <w:sz w:val="28"/>
          <w:szCs w:val="28"/>
        </w:rPr>
      </w:pPr>
      <w:r>
        <w:rPr>
          <w:sz w:val="28"/>
          <w:szCs w:val="28"/>
        </w:rPr>
        <w:t>2) о нормативных правовых актах, регламентирующих порядок осуществления муниципального контроля;</w:t>
      </w:r>
    </w:p>
    <w:p w:rsidR="00B842A0" w:rsidRDefault="00805CD2">
      <w:pPr>
        <w:ind w:firstLine="709"/>
        <w:contextualSpacing/>
        <w:jc w:val="both"/>
        <w:rPr>
          <w:sz w:val="28"/>
          <w:szCs w:val="28"/>
        </w:rPr>
      </w:pPr>
      <w:r>
        <w:rPr>
          <w:sz w:val="28"/>
          <w:szCs w:val="28"/>
        </w:rPr>
        <w:t>3) о порядке обжалования действий или бездействия должностных лиц администрации;</w:t>
      </w:r>
    </w:p>
    <w:p w:rsidR="00B842A0" w:rsidRDefault="00805CD2">
      <w:pPr>
        <w:ind w:firstLine="709"/>
        <w:contextualSpacing/>
        <w:jc w:val="both"/>
        <w:rPr>
          <w:sz w:val="28"/>
          <w:szCs w:val="28"/>
        </w:rPr>
      </w:pPr>
      <w:r>
        <w:rPr>
          <w:sz w:val="28"/>
          <w:szCs w:val="28"/>
        </w:rPr>
        <w:t>4) о месте нахождения и графике работы администрации;</w:t>
      </w:r>
    </w:p>
    <w:p w:rsidR="00B842A0" w:rsidRDefault="00805CD2">
      <w:pPr>
        <w:ind w:firstLine="709"/>
        <w:contextualSpacing/>
        <w:jc w:val="both"/>
        <w:rPr>
          <w:sz w:val="28"/>
          <w:szCs w:val="28"/>
        </w:rPr>
      </w:pPr>
      <w:r>
        <w:rPr>
          <w:sz w:val="28"/>
          <w:szCs w:val="28"/>
        </w:rPr>
        <w:t>5) о справочных телефонах структурных подразделений администрации;</w:t>
      </w:r>
    </w:p>
    <w:p w:rsidR="00B842A0" w:rsidRDefault="00805CD2">
      <w:pPr>
        <w:ind w:firstLine="709"/>
        <w:contextualSpacing/>
        <w:jc w:val="both"/>
        <w:rPr>
          <w:sz w:val="28"/>
          <w:szCs w:val="28"/>
        </w:rPr>
      </w:pPr>
      <w:r>
        <w:rPr>
          <w:sz w:val="28"/>
          <w:szCs w:val="28"/>
        </w:rPr>
        <w:t xml:space="preserve">6) об адресе официального сайта, а также электронной почты  администрации; </w:t>
      </w:r>
    </w:p>
    <w:p w:rsidR="00B842A0" w:rsidRDefault="00805CD2">
      <w:pPr>
        <w:ind w:firstLine="709"/>
        <w:contextualSpacing/>
        <w:jc w:val="both"/>
        <w:rPr>
          <w:sz w:val="28"/>
          <w:szCs w:val="28"/>
        </w:rPr>
      </w:pPr>
      <w:r>
        <w:rPr>
          <w:sz w:val="28"/>
          <w:szCs w:val="28"/>
        </w:rPr>
        <w:t>7) об организации и осуществлении муниципального контроля;</w:t>
      </w:r>
    </w:p>
    <w:p w:rsidR="00B842A0" w:rsidRDefault="00805CD2">
      <w:pPr>
        <w:ind w:firstLine="709"/>
        <w:contextualSpacing/>
        <w:jc w:val="both"/>
        <w:rPr>
          <w:sz w:val="28"/>
          <w:szCs w:val="28"/>
        </w:rPr>
      </w:pPr>
      <w:r>
        <w:rPr>
          <w:sz w:val="28"/>
          <w:szCs w:val="28"/>
        </w:rPr>
        <w:t>8) о порядке осуществления профилактических, контрольных (надзорных) мероприятий, установленных Положением.</w:t>
      </w:r>
    </w:p>
    <w:p w:rsidR="00B842A0" w:rsidRDefault="00805CD2">
      <w:pPr>
        <w:ind w:firstLine="709"/>
        <w:contextualSpacing/>
        <w:jc w:val="both"/>
        <w:rPr>
          <w:i/>
          <w:iCs/>
          <w:sz w:val="28"/>
          <w:szCs w:val="28"/>
        </w:rPr>
      </w:pPr>
      <w:r>
        <w:rPr>
          <w:sz w:val="28"/>
          <w:szCs w:val="28"/>
        </w:rPr>
        <w:lastRenderedPageBreak/>
        <w:t>Консультирование при личном приеме контролируемых лиц проводится Инспекторами администрации в соответствии с графиком приема контролируемых лиц по предварительной записи.</w:t>
      </w:r>
    </w:p>
    <w:p w:rsidR="00B842A0" w:rsidRDefault="00805CD2">
      <w:pPr>
        <w:ind w:firstLine="709"/>
        <w:contextualSpacing/>
        <w:jc w:val="both"/>
      </w:pPr>
      <w:r>
        <w:rPr>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B842A0" w:rsidRDefault="00805CD2">
      <w:pPr>
        <w:ind w:firstLine="709"/>
        <w:contextualSpacing/>
        <w:jc w:val="both"/>
        <w:rPr>
          <w:sz w:val="28"/>
          <w:szCs w:val="28"/>
        </w:rPr>
      </w:pPr>
      <w:r>
        <w:rPr>
          <w:sz w:val="28"/>
          <w:szCs w:val="28"/>
        </w:rPr>
        <w:t xml:space="preserve">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 справочных телефонах структурных подразделений  администрации, об адресе официального сайта, а также электронной почты администрации могут предоставляться с использованием средств </w:t>
      </w:r>
      <w:proofErr w:type="spellStart"/>
      <w:r>
        <w:rPr>
          <w:sz w:val="28"/>
          <w:szCs w:val="28"/>
        </w:rPr>
        <w:t>автоинформирования</w:t>
      </w:r>
      <w:proofErr w:type="spellEnd"/>
      <w:r>
        <w:rPr>
          <w:sz w:val="28"/>
          <w:szCs w:val="28"/>
        </w:rPr>
        <w:t xml:space="preserve">. При </w:t>
      </w:r>
      <w:proofErr w:type="spellStart"/>
      <w:r>
        <w:rPr>
          <w:sz w:val="28"/>
          <w:szCs w:val="28"/>
        </w:rPr>
        <w:t>автоинформировании</w:t>
      </w:r>
      <w:proofErr w:type="spellEnd"/>
      <w:r>
        <w:rPr>
          <w:sz w:val="28"/>
          <w:szCs w:val="28"/>
        </w:rPr>
        <w:t xml:space="preserve"> обеспечивается круглосуточное предоставление справочной информации.</w:t>
      </w:r>
    </w:p>
    <w:p w:rsidR="00B842A0" w:rsidRDefault="00805CD2">
      <w:pPr>
        <w:ind w:firstLine="709"/>
        <w:contextualSpacing/>
        <w:jc w:val="both"/>
        <w:rPr>
          <w:sz w:val="28"/>
          <w:szCs w:val="28"/>
        </w:rPr>
      </w:pPr>
      <w:r>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в сети «Интернет» </w:t>
      </w:r>
      <w:r w:rsidR="004738AE" w:rsidRPr="004738AE">
        <w:rPr>
          <w:sz w:val="28"/>
          <w:szCs w:val="28"/>
        </w:rPr>
        <w:t>https://koshurnikovo-r04.gosweb.gosuslugi.ru/</w:t>
      </w:r>
      <w:r>
        <w:rPr>
          <w:sz w:val="28"/>
          <w:szCs w:val="28"/>
        </w:rPr>
        <w:t xml:space="preserve"> письменного разъяснения в случае поступления в течени</w:t>
      </w:r>
      <w:proofErr w:type="gramStart"/>
      <w:r>
        <w:rPr>
          <w:sz w:val="28"/>
          <w:szCs w:val="28"/>
        </w:rPr>
        <w:t>и</w:t>
      </w:r>
      <w:proofErr w:type="gramEnd"/>
      <w:r>
        <w:rPr>
          <w:sz w:val="28"/>
          <w:szCs w:val="28"/>
        </w:rPr>
        <w:t xml:space="preserve"> 2 месяцев более 5 однотипных обращений контролируемых лиц и их представителей, подписанного уполномоченным должностным лицом  администрации.</w:t>
      </w:r>
    </w:p>
    <w:p w:rsidR="00B842A0" w:rsidRDefault="00805CD2">
      <w:pPr>
        <w:ind w:firstLine="709"/>
        <w:contextualSpacing/>
        <w:jc w:val="both"/>
        <w:rPr>
          <w:sz w:val="28"/>
          <w:szCs w:val="28"/>
        </w:rPr>
      </w:pPr>
      <w:r>
        <w:rPr>
          <w:sz w:val="28"/>
          <w:szCs w:val="28"/>
        </w:rPr>
        <w:t xml:space="preserve">Публичное устное консультирование осуществляется </w:t>
      </w:r>
      <w:r>
        <w:rPr>
          <w:sz w:val="28"/>
          <w:szCs w:val="28"/>
          <w:u w:val="single"/>
        </w:rPr>
        <w:t>уполномоченным должностным лицом</w:t>
      </w:r>
      <w:r>
        <w:rPr>
          <w:sz w:val="28"/>
          <w:szCs w:val="28"/>
        </w:rPr>
        <w:t xml:space="preserve"> с привлечением средств массовой информации - радио, телевидения.</w:t>
      </w:r>
    </w:p>
    <w:p w:rsidR="00B842A0" w:rsidRDefault="00805CD2">
      <w:pPr>
        <w:ind w:firstLine="709"/>
        <w:contextualSpacing/>
        <w:jc w:val="both"/>
        <w:rPr>
          <w:sz w:val="28"/>
          <w:szCs w:val="28"/>
        </w:rPr>
      </w:pPr>
      <w:r>
        <w:rPr>
          <w:sz w:val="28"/>
          <w:szCs w:val="28"/>
        </w:rPr>
        <w:t xml:space="preserve">При устном обращении контролируемого лица и его представителя (по телефону или лично) должностные лица администрации,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w:t>
      </w:r>
      <w:proofErr w:type="gramStart"/>
      <w:r>
        <w:rPr>
          <w:sz w:val="28"/>
          <w:szCs w:val="28"/>
        </w:rPr>
        <w:t>консультации</w:t>
      </w:r>
      <w:proofErr w:type="gramEnd"/>
      <w:r>
        <w:rPr>
          <w:sz w:val="28"/>
          <w:szCs w:val="28"/>
        </w:rPr>
        <w:t xml:space="preserve">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B842A0" w:rsidRDefault="00805CD2">
      <w:pPr>
        <w:ind w:firstLine="709"/>
        <w:contextualSpacing/>
        <w:jc w:val="both"/>
        <w:rPr>
          <w:iCs/>
          <w:sz w:val="28"/>
          <w:szCs w:val="28"/>
        </w:rPr>
      </w:pPr>
      <w:r>
        <w:rPr>
          <w:sz w:val="28"/>
          <w:szCs w:val="28"/>
        </w:rPr>
        <w:t>Консультирование в письменной форме осуществляется в следующих случаях:</w:t>
      </w:r>
    </w:p>
    <w:p w:rsidR="00B842A0" w:rsidRDefault="00805CD2">
      <w:pPr>
        <w:numPr>
          <w:ilvl w:val="0"/>
          <w:numId w:val="4"/>
        </w:numPr>
        <w:ind w:left="0" w:firstLine="709"/>
        <w:contextualSpacing/>
        <w:jc w:val="both"/>
        <w:rPr>
          <w:iCs/>
          <w:sz w:val="28"/>
          <w:szCs w:val="28"/>
        </w:rPr>
      </w:pPr>
      <w:r>
        <w:rPr>
          <w:iCs/>
          <w:sz w:val="28"/>
          <w:szCs w:val="28"/>
        </w:rPr>
        <w:t>контролируемым лицом представлен письменный запрос о предоставлении письменного ответа по вопросам консультирования;</w:t>
      </w:r>
    </w:p>
    <w:p w:rsidR="00B842A0" w:rsidRDefault="00805CD2">
      <w:pPr>
        <w:numPr>
          <w:ilvl w:val="0"/>
          <w:numId w:val="4"/>
        </w:numPr>
        <w:ind w:left="0" w:firstLine="709"/>
        <w:contextualSpacing/>
        <w:jc w:val="both"/>
        <w:rPr>
          <w:iCs/>
          <w:sz w:val="28"/>
          <w:szCs w:val="28"/>
        </w:rPr>
      </w:pPr>
      <w:r>
        <w:rPr>
          <w:iCs/>
          <w:sz w:val="28"/>
          <w:szCs w:val="28"/>
        </w:rPr>
        <w:t>если при личном обращении предоставить ответ на поставленные вопросы не представляется возможным;</w:t>
      </w:r>
    </w:p>
    <w:p w:rsidR="00B842A0" w:rsidRDefault="00805CD2">
      <w:pPr>
        <w:numPr>
          <w:ilvl w:val="0"/>
          <w:numId w:val="4"/>
        </w:numPr>
        <w:ind w:left="0" w:firstLine="709"/>
        <w:contextualSpacing/>
        <w:jc w:val="both"/>
        <w:rPr>
          <w:sz w:val="28"/>
          <w:szCs w:val="28"/>
        </w:rPr>
      </w:pPr>
      <w:r>
        <w:rPr>
          <w:iCs/>
          <w:sz w:val="28"/>
          <w:szCs w:val="28"/>
        </w:rPr>
        <w:t>ответ на поставленные вопросы требует получения дополнительных сведений и информации.</w:t>
      </w:r>
    </w:p>
    <w:p w:rsidR="00B842A0" w:rsidRDefault="00805CD2">
      <w:pPr>
        <w:ind w:firstLine="709"/>
        <w:contextualSpacing/>
        <w:jc w:val="both"/>
        <w:rPr>
          <w:sz w:val="28"/>
          <w:szCs w:val="28"/>
        </w:rPr>
      </w:pPr>
      <w:r>
        <w:rPr>
          <w:sz w:val="28"/>
          <w:szCs w:val="28"/>
        </w:rPr>
        <w:t>Ответы на письменные обращения даются в четкой и понятной форме в письменном виде и должны содержать:</w:t>
      </w:r>
    </w:p>
    <w:p w:rsidR="00B842A0" w:rsidRDefault="00805CD2">
      <w:pPr>
        <w:ind w:firstLine="709"/>
        <w:contextualSpacing/>
        <w:jc w:val="both"/>
        <w:rPr>
          <w:sz w:val="28"/>
          <w:szCs w:val="28"/>
        </w:rPr>
      </w:pPr>
      <w:r>
        <w:rPr>
          <w:sz w:val="28"/>
          <w:szCs w:val="28"/>
        </w:rPr>
        <w:lastRenderedPageBreak/>
        <w:t>1) ответы на поставленные вопросы;</w:t>
      </w:r>
    </w:p>
    <w:p w:rsidR="00B842A0" w:rsidRDefault="00805CD2">
      <w:pPr>
        <w:ind w:firstLine="709"/>
        <w:contextualSpacing/>
        <w:jc w:val="both"/>
        <w:rPr>
          <w:sz w:val="28"/>
          <w:szCs w:val="28"/>
        </w:rPr>
      </w:pPr>
      <w:r>
        <w:rPr>
          <w:sz w:val="28"/>
          <w:szCs w:val="28"/>
        </w:rPr>
        <w:t>2) должность, фамилию и инициалы лица, подписавшего ответ;</w:t>
      </w:r>
    </w:p>
    <w:p w:rsidR="00B842A0" w:rsidRDefault="00805CD2">
      <w:pPr>
        <w:ind w:firstLine="709"/>
        <w:contextualSpacing/>
        <w:jc w:val="both"/>
        <w:rPr>
          <w:sz w:val="28"/>
          <w:szCs w:val="28"/>
        </w:rPr>
      </w:pPr>
      <w:r>
        <w:rPr>
          <w:sz w:val="28"/>
          <w:szCs w:val="28"/>
        </w:rPr>
        <w:t>3) фамилию и инициалы исполнителя;</w:t>
      </w:r>
    </w:p>
    <w:p w:rsidR="00B842A0" w:rsidRDefault="00805CD2">
      <w:pPr>
        <w:ind w:firstLine="709"/>
        <w:contextualSpacing/>
        <w:jc w:val="both"/>
        <w:rPr>
          <w:sz w:val="28"/>
          <w:szCs w:val="28"/>
        </w:rPr>
      </w:pPr>
      <w:r>
        <w:rPr>
          <w:sz w:val="28"/>
          <w:szCs w:val="28"/>
        </w:rPr>
        <w:t>4) номер телефона исполнителя.</w:t>
      </w:r>
    </w:p>
    <w:p w:rsidR="00B842A0" w:rsidRDefault="00805CD2">
      <w:pPr>
        <w:ind w:firstLine="709"/>
        <w:contextualSpacing/>
        <w:jc w:val="both"/>
        <w:rPr>
          <w:sz w:val="28"/>
          <w:szCs w:val="28"/>
        </w:rPr>
      </w:pPr>
      <w:r>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B842A0" w:rsidRDefault="00805CD2">
      <w:pPr>
        <w:ind w:firstLine="709"/>
        <w:contextualSpacing/>
        <w:jc w:val="both"/>
        <w:rPr>
          <w:sz w:val="28"/>
          <w:szCs w:val="28"/>
        </w:rPr>
      </w:pPr>
      <w:r>
        <w:rPr>
          <w:sz w:val="28"/>
          <w:szCs w:val="28"/>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rsidR="00B842A0" w:rsidRDefault="00805CD2">
      <w:pPr>
        <w:ind w:firstLine="709"/>
        <w:contextualSpacing/>
        <w:jc w:val="both"/>
        <w:rPr>
          <w:i/>
          <w:sz w:val="28"/>
          <w:szCs w:val="28"/>
        </w:rPr>
      </w:pPr>
      <w:r>
        <w:rPr>
          <w:sz w:val="28"/>
          <w:szCs w:val="28"/>
        </w:rPr>
        <w:t>Информация, ставшая известной должностному лицу  администрации в ходе консультирования, не может быть использована администрацией в целях оценки контролируемого лица по вопросам соблюдения обязательных требований.</w:t>
      </w:r>
    </w:p>
    <w:p w:rsidR="00B842A0" w:rsidRDefault="00805CD2">
      <w:pPr>
        <w:ind w:firstLine="709"/>
        <w:contextualSpacing/>
        <w:jc w:val="both"/>
        <w:rPr>
          <w:sz w:val="28"/>
          <w:szCs w:val="28"/>
        </w:rPr>
      </w:pPr>
      <w:r>
        <w:rPr>
          <w:sz w:val="28"/>
          <w:szCs w:val="28"/>
        </w:rPr>
        <w:t>Администрация</w:t>
      </w:r>
      <w:r w:rsidR="004738AE">
        <w:rPr>
          <w:sz w:val="28"/>
          <w:szCs w:val="28"/>
        </w:rPr>
        <w:t xml:space="preserve"> </w:t>
      </w:r>
      <w:r>
        <w:rPr>
          <w:sz w:val="28"/>
          <w:szCs w:val="28"/>
        </w:rPr>
        <w:t>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B842A0" w:rsidRDefault="00805CD2">
      <w:pPr>
        <w:ind w:firstLine="709"/>
        <w:contextualSpacing/>
        <w:jc w:val="both"/>
        <w:rPr>
          <w:sz w:val="28"/>
          <w:szCs w:val="28"/>
        </w:rPr>
      </w:pPr>
      <w:r>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B842A0" w:rsidRDefault="00805CD2">
      <w:pPr>
        <w:pStyle w:val="aff0"/>
        <w:spacing w:before="0" w:after="0" w:line="221" w:lineRule="atLeast"/>
        <w:ind w:firstLine="709"/>
        <w:jc w:val="both"/>
        <w:rPr>
          <w:sz w:val="28"/>
          <w:szCs w:val="28"/>
        </w:rPr>
      </w:pPr>
      <w:r>
        <w:rPr>
          <w:sz w:val="28"/>
          <w:szCs w:val="28"/>
        </w:rPr>
        <w:t xml:space="preserve">24.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Pr>
          <w:sz w:val="28"/>
          <w:szCs w:val="28"/>
        </w:rPr>
        <w:t>видео-конференц-связи</w:t>
      </w:r>
      <w:proofErr w:type="spellEnd"/>
      <w:r>
        <w:rPr>
          <w:sz w:val="28"/>
          <w:szCs w:val="28"/>
        </w:rPr>
        <w:t xml:space="preserve"> или мобильного приложения «Инспектор». </w:t>
      </w:r>
    </w:p>
    <w:p w:rsidR="00B842A0" w:rsidRDefault="00805CD2">
      <w:pPr>
        <w:pStyle w:val="aff0"/>
        <w:spacing w:before="0" w:after="0" w:line="221" w:lineRule="atLeast"/>
        <w:ind w:firstLine="709"/>
        <w:jc w:val="both"/>
        <w:rPr>
          <w:sz w:val="28"/>
          <w:szCs w:val="28"/>
        </w:rPr>
      </w:pP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w:t>
      </w:r>
      <w:proofErr w:type="gramEnd"/>
      <w:r>
        <w:rPr>
          <w:sz w:val="28"/>
          <w:szCs w:val="28"/>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842A0" w:rsidRDefault="00805CD2">
      <w:pPr>
        <w:pStyle w:val="aff0"/>
        <w:spacing w:before="0" w:after="0" w:line="288" w:lineRule="atLeast"/>
        <w:ind w:firstLine="709"/>
        <w:jc w:val="both"/>
        <w:rPr>
          <w:i/>
          <w:sz w:val="28"/>
          <w:szCs w:val="28"/>
        </w:rPr>
      </w:pPr>
      <w:r>
        <w:rPr>
          <w:sz w:val="28"/>
          <w:szCs w:val="28"/>
        </w:rPr>
        <w:t>Профилактический визит проводится по инициативе местной администрации (обязательный профилактический визит) или по инициативе контролируемого лица.</w:t>
      </w:r>
    </w:p>
    <w:p w:rsidR="00B842A0" w:rsidRDefault="00805CD2">
      <w:pPr>
        <w:ind w:firstLine="709"/>
        <w:contextualSpacing/>
        <w:jc w:val="both"/>
        <w:rPr>
          <w:sz w:val="28"/>
          <w:szCs w:val="28"/>
        </w:rPr>
      </w:pPr>
      <w:r>
        <w:rPr>
          <w:sz w:val="28"/>
          <w:szCs w:val="28"/>
        </w:rPr>
        <w:t xml:space="preserve">Инспектор проводит обязательный профилактический визит в отношении: </w:t>
      </w:r>
    </w:p>
    <w:p w:rsidR="00B842A0" w:rsidRDefault="00805CD2">
      <w:pPr>
        <w:ind w:firstLine="709"/>
        <w:contextualSpacing/>
        <w:jc w:val="both"/>
        <w:rPr>
          <w:sz w:val="28"/>
          <w:szCs w:val="28"/>
        </w:rPr>
      </w:pPr>
      <w:r>
        <w:rPr>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roofErr w:type="gramStart"/>
      <w:r>
        <w:rPr>
          <w:sz w:val="28"/>
          <w:szCs w:val="28"/>
        </w:rPr>
        <w:t xml:space="preserve"> ;</w:t>
      </w:r>
      <w:proofErr w:type="gramEnd"/>
      <w:r>
        <w:rPr>
          <w:sz w:val="28"/>
          <w:szCs w:val="28"/>
        </w:rPr>
        <w:t xml:space="preserve"> </w:t>
      </w:r>
    </w:p>
    <w:p w:rsidR="00B842A0" w:rsidRDefault="00805CD2">
      <w:pPr>
        <w:ind w:firstLine="709"/>
        <w:contextualSpacing/>
        <w:jc w:val="both"/>
        <w:rPr>
          <w:sz w:val="28"/>
          <w:szCs w:val="28"/>
        </w:rPr>
      </w:pPr>
      <w:r>
        <w:rPr>
          <w:sz w:val="28"/>
          <w:szCs w:val="28"/>
        </w:rPr>
        <w:lastRenderedPageBreak/>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w:t>
      </w:r>
      <w:proofErr w:type="gramStart"/>
      <w:r>
        <w:rPr>
          <w:sz w:val="28"/>
          <w:szCs w:val="28"/>
        </w:rPr>
        <w:t>с даты представления</w:t>
      </w:r>
      <w:proofErr w:type="gramEnd"/>
      <w:r>
        <w:rPr>
          <w:sz w:val="28"/>
          <w:szCs w:val="28"/>
        </w:rPr>
        <w:t xml:space="preserve"> такого уведомления; </w:t>
      </w:r>
    </w:p>
    <w:p w:rsidR="00B842A0" w:rsidRDefault="00805CD2">
      <w:pPr>
        <w:pStyle w:val="aff0"/>
        <w:spacing w:before="0" w:after="0"/>
        <w:ind w:firstLine="709"/>
        <w:jc w:val="both"/>
        <w:rPr>
          <w:sz w:val="28"/>
          <w:szCs w:val="28"/>
        </w:rPr>
      </w:pPr>
      <w:r>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B842A0" w:rsidRDefault="00805CD2">
      <w:pPr>
        <w:pStyle w:val="aff0"/>
        <w:spacing w:before="0" w:after="0"/>
        <w:ind w:firstLine="709"/>
        <w:jc w:val="both"/>
        <w:rPr>
          <w:sz w:val="28"/>
          <w:szCs w:val="28"/>
        </w:rPr>
      </w:pPr>
      <w:r>
        <w:rPr>
          <w:sz w:val="28"/>
          <w:szCs w:val="28"/>
        </w:rPr>
        <w:t xml:space="preserve">4) по поручению: </w:t>
      </w:r>
    </w:p>
    <w:p w:rsidR="00B842A0" w:rsidRDefault="00805CD2">
      <w:pPr>
        <w:pStyle w:val="aff0"/>
        <w:spacing w:before="0" w:after="0"/>
        <w:ind w:firstLine="709"/>
        <w:jc w:val="both"/>
        <w:rPr>
          <w:sz w:val="28"/>
          <w:szCs w:val="28"/>
        </w:rPr>
      </w:pPr>
      <w:r>
        <w:rPr>
          <w:sz w:val="28"/>
          <w:szCs w:val="28"/>
        </w:rPr>
        <w:t xml:space="preserve">а) Президента Российской Федерации; </w:t>
      </w:r>
    </w:p>
    <w:p w:rsidR="00B842A0" w:rsidRDefault="00805CD2">
      <w:pPr>
        <w:pStyle w:val="aff0"/>
        <w:spacing w:before="0" w:after="0"/>
        <w:ind w:firstLine="709"/>
        <w:jc w:val="both"/>
        <w:rPr>
          <w:i/>
          <w:sz w:val="28"/>
          <w:szCs w:val="28"/>
        </w:rPr>
      </w:pPr>
      <w:r>
        <w:rPr>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sz w:val="28"/>
          <w:szCs w:val="28"/>
        </w:rPr>
        <w:t>согласованному</w:t>
      </w:r>
      <w:proofErr w:type="gramEnd"/>
      <w:r>
        <w:rPr>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rsidR="00B842A0" w:rsidRDefault="00805CD2">
      <w:pPr>
        <w:ind w:firstLine="709"/>
        <w:contextualSpacing/>
        <w:jc w:val="both"/>
        <w:rPr>
          <w:sz w:val="28"/>
          <w:szCs w:val="28"/>
        </w:rPr>
      </w:pPr>
      <w:r>
        <w:rPr>
          <w:sz w:val="28"/>
          <w:szCs w:val="28"/>
        </w:rPr>
        <w:t>Решение в форме распоряжения</w:t>
      </w:r>
      <w:r w:rsidR="00F75703">
        <w:rPr>
          <w:sz w:val="28"/>
          <w:szCs w:val="28"/>
        </w:rPr>
        <w:t xml:space="preserve"> </w:t>
      </w:r>
      <w:r>
        <w:rPr>
          <w:sz w:val="28"/>
          <w:szCs w:val="28"/>
        </w:rPr>
        <w:t xml:space="preserve">о проведении обязательного профилактического визита принимается администрацией не </w:t>
      </w:r>
      <w:proofErr w:type="gramStart"/>
      <w:r>
        <w:rPr>
          <w:sz w:val="28"/>
          <w:szCs w:val="28"/>
        </w:rPr>
        <w:t>позднее</w:t>
      </w:r>
      <w:proofErr w:type="gramEnd"/>
      <w:r>
        <w:rPr>
          <w:sz w:val="28"/>
          <w:szCs w:val="28"/>
        </w:rPr>
        <w:t xml:space="preserve"> чем за 7 рабочих дней до даты его проведения.</w:t>
      </w:r>
    </w:p>
    <w:p w:rsidR="00B842A0" w:rsidRDefault="00805CD2">
      <w:pPr>
        <w:ind w:firstLine="709"/>
        <w:contextualSpacing/>
        <w:jc w:val="both"/>
        <w:rPr>
          <w:sz w:val="28"/>
          <w:szCs w:val="28"/>
        </w:rPr>
      </w:pPr>
      <w:r>
        <w:rPr>
          <w:sz w:val="28"/>
          <w:szCs w:val="28"/>
        </w:rPr>
        <w:t xml:space="preserve">О проведении обязательного профилактического визита контролируемое лицо должно быть уведомлено не </w:t>
      </w:r>
      <w:proofErr w:type="gramStart"/>
      <w:r>
        <w:rPr>
          <w:sz w:val="28"/>
          <w:szCs w:val="28"/>
        </w:rPr>
        <w:t>позднее</w:t>
      </w:r>
      <w:proofErr w:type="gramEnd"/>
      <w:r>
        <w:rPr>
          <w:sz w:val="28"/>
          <w:szCs w:val="28"/>
        </w:rPr>
        <w:t xml:space="preserve"> чем за 5 рабочих дней до даты его проведения способами, предусмотренными статьей 21 Федерального закона № 248-ФЗ.</w:t>
      </w:r>
    </w:p>
    <w:p w:rsidR="00B842A0" w:rsidRDefault="00805CD2">
      <w:pPr>
        <w:ind w:firstLine="709"/>
        <w:contextualSpacing/>
        <w:jc w:val="both"/>
        <w:rPr>
          <w:sz w:val="28"/>
          <w:szCs w:val="28"/>
        </w:rPr>
      </w:pPr>
      <w:r>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B842A0" w:rsidRDefault="00805CD2">
      <w:pPr>
        <w:ind w:firstLine="709"/>
        <w:contextualSpacing/>
        <w:jc w:val="both"/>
        <w:rPr>
          <w:sz w:val="28"/>
          <w:szCs w:val="28"/>
        </w:rPr>
      </w:pPr>
      <w:r>
        <w:rPr>
          <w:sz w:val="28"/>
          <w:szCs w:val="28"/>
        </w:rPr>
        <w:t>1) дата, время и место составления уведомления;</w:t>
      </w:r>
    </w:p>
    <w:p w:rsidR="00B842A0" w:rsidRDefault="00805CD2">
      <w:pPr>
        <w:ind w:firstLine="709"/>
        <w:contextualSpacing/>
        <w:jc w:val="both"/>
        <w:rPr>
          <w:sz w:val="28"/>
          <w:szCs w:val="28"/>
        </w:rPr>
      </w:pPr>
      <w:r>
        <w:rPr>
          <w:sz w:val="28"/>
          <w:szCs w:val="28"/>
        </w:rPr>
        <w:t>2) наименование контрольного органа;</w:t>
      </w:r>
    </w:p>
    <w:p w:rsidR="00B842A0" w:rsidRDefault="00805CD2">
      <w:pPr>
        <w:ind w:firstLine="709"/>
        <w:contextualSpacing/>
        <w:jc w:val="both"/>
        <w:rPr>
          <w:sz w:val="28"/>
          <w:szCs w:val="28"/>
        </w:rPr>
      </w:pPr>
      <w:r>
        <w:rPr>
          <w:sz w:val="28"/>
          <w:szCs w:val="28"/>
        </w:rPr>
        <w:t>3) полное наименование контролируемого лица;</w:t>
      </w:r>
    </w:p>
    <w:p w:rsidR="00B842A0" w:rsidRDefault="00805CD2">
      <w:pPr>
        <w:ind w:firstLine="709"/>
        <w:contextualSpacing/>
        <w:jc w:val="both"/>
        <w:rPr>
          <w:sz w:val="28"/>
          <w:szCs w:val="28"/>
        </w:rPr>
      </w:pPr>
      <w:r>
        <w:rPr>
          <w:sz w:val="28"/>
          <w:szCs w:val="28"/>
        </w:rPr>
        <w:t>4) фамилия, имя, отчество (при наличии) Инспектора;</w:t>
      </w:r>
    </w:p>
    <w:p w:rsidR="00B842A0" w:rsidRDefault="00805CD2">
      <w:pPr>
        <w:ind w:firstLine="709"/>
        <w:contextualSpacing/>
        <w:jc w:val="both"/>
        <w:rPr>
          <w:sz w:val="28"/>
          <w:szCs w:val="28"/>
        </w:rPr>
      </w:pPr>
      <w:r>
        <w:rPr>
          <w:sz w:val="28"/>
          <w:szCs w:val="28"/>
        </w:rPr>
        <w:t>5) дата, время и место обязательного профилактического визита;</w:t>
      </w:r>
    </w:p>
    <w:p w:rsidR="00B842A0" w:rsidRDefault="00805CD2">
      <w:pPr>
        <w:ind w:firstLine="709"/>
        <w:contextualSpacing/>
        <w:jc w:val="both"/>
        <w:rPr>
          <w:sz w:val="28"/>
          <w:szCs w:val="28"/>
        </w:rPr>
      </w:pPr>
      <w:r>
        <w:rPr>
          <w:sz w:val="28"/>
          <w:szCs w:val="28"/>
        </w:rPr>
        <w:t>6) подпись Инспектора.</w:t>
      </w:r>
    </w:p>
    <w:p w:rsidR="00B842A0" w:rsidRDefault="00805CD2">
      <w:pPr>
        <w:pStyle w:val="aff0"/>
        <w:spacing w:before="0" w:after="0" w:line="221" w:lineRule="atLeast"/>
        <w:ind w:firstLine="709"/>
        <w:jc w:val="both"/>
        <w:rPr>
          <w:sz w:val="28"/>
          <w:szCs w:val="28"/>
        </w:rPr>
      </w:pPr>
      <w:r>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842A0" w:rsidRDefault="00805CD2">
      <w:pPr>
        <w:pStyle w:val="af1"/>
        <w:spacing w:after="0"/>
        <w:ind w:firstLine="709"/>
        <w:contextualSpacing/>
        <w:jc w:val="both"/>
        <w:rPr>
          <w:sz w:val="28"/>
          <w:szCs w:val="28"/>
        </w:rPr>
      </w:pPr>
      <w:r>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842A0" w:rsidRDefault="00805CD2">
      <w:pPr>
        <w:pStyle w:val="af1"/>
        <w:spacing w:after="0"/>
        <w:ind w:firstLine="709"/>
        <w:contextualSpacing/>
        <w:jc w:val="both"/>
        <w:rPr>
          <w:sz w:val="28"/>
          <w:szCs w:val="28"/>
        </w:rPr>
      </w:pPr>
      <w:r>
        <w:rPr>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w:t>
      </w:r>
      <w:r>
        <w:rPr>
          <w:sz w:val="28"/>
          <w:szCs w:val="28"/>
        </w:rPr>
        <w:lastRenderedPageBreak/>
        <w:t>порядке, предусмотренном статьей 90 Федерального закона № 248-ФЗ для контрольных (надзорных) мероприятий.</w:t>
      </w:r>
    </w:p>
    <w:p w:rsidR="00B842A0" w:rsidRDefault="00805CD2">
      <w:pPr>
        <w:pStyle w:val="af1"/>
        <w:spacing w:after="0"/>
        <w:ind w:firstLine="709"/>
        <w:contextualSpacing/>
        <w:jc w:val="both"/>
        <w:rPr>
          <w:sz w:val="28"/>
          <w:szCs w:val="28"/>
        </w:rPr>
      </w:pPr>
      <w:r>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B842A0" w:rsidRDefault="00805CD2">
      <w:pPr>
        <w:pStyle w:val="af1"/>
        <w:spacing w:after="0"/>
        <w:ind w:firstLine="709"/>
        <w:contextualSpacing/>
        <w:jc w:val="both"/>
        <w:rPr>
          <w:sz w:val="28"/>
          <w:szCs w:val="28"/>
        </w:rPr>
      </w:pPr>
      <w:r>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B842A0" w:rsidRDefault="00805CD2">
      <w:pPr>
        <w:pStyle w:val="af1"/>
        <w:spacing w:after="0"/>
        <w:ind w:firstLine="709"/>
        <w:contextualSpacing/>
        <w:jc w:val="both"/>
        <w:rPr>
          <w:sz w:val="28"/>
          <w:szCs w:val="28"/>
        </w:rPr>
      </w:pPr>
      <w:r>
        <w:rPr>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Pr>
          <w:sz w:val="28"/>
          <w:szCs w:val="28"/>
        </w:rPr>
        <w:t>с даты составления</w:t>
      </w:r>
      <w:proofErr w:type="gramEnd"/>
      <w:r>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842A0" w:rsidRDefault="00805CD2">
      <w:pPr>
        <w:pStyle w:val="af1"/>
        <w:spacing w:after="0"/>
        <w:ind w:firstLine="709"/>
        <w:contextualSpacing/>
        <w:jc w:val="both"/>
        <w:rPr>
          <w:sz w:val="28"/>
          <w:szCs w:val="28"/>
        </w:rPr>
      </w:pPr>
      <w:r>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B842A0" w:rsidRDefault="00805CD2">
      <w:pPr>
        <w:pStyle w:val="aff0"/>
        <w:spacing w:before="0" w:after="0" w:line="221" w:lineRule="atLeast"/>
        <w:ind w:firstLine="709"/>
        <w:jc w:val="both"/>
        <w:rPr>
          <w:rFonts w:eastAsia="Calibri"/>
          <w:sz w:val="28"/>
          <w:szCs w:val="28"/>
        </w:rPr>
      </w:pPr>
      <w:r>
        <w:rPr>
          <w:sz w:val="28"/>
          <w:szCs w:val="28"/>
        </w:rPr>
        <w:t>24.1.</w:t>
      </w:r>
      <w:r>
        <w:rPr>
          <w:rFonts w:eastAsia="Calibri"/>
          <w:sz w:val="28"/>
          <w:szCs w:val="28"/>
        </w:rPr>
        <w:t>Контролируемое лицо,</w:t>
      </w:r>
      <w:r>
        <w:rPr>
          <w:sz w:val="28"/>
          <w:szCs w:val="28"/>
        </w:rPr>
        <w:t xml:space="preserve"> если такое лицо относится к субъектам малого предпринимательства, является социально ориентированной некоммерческой </w:t>
      </w:r>
      <w:proofErr w:type="gramStart"/>
      <w:r>
        <w:rPr>
          <w:sz w:val="28"/>
          <w:szCs w:val="28"/>
        </w:rPr>
        <w:t>организацией</w:t>
      </w:r>
      <w:proofErr w:type="gramEnd"/>
      <w:r>
        <w:rPr>
          <w:sz w:val="28"/>
          <w:szCs w:val="28"/>
        </w:rPr>
        <w:t xml:space="preserve"> либо государственным или муниципальным </w:t>
      </w:r>
      <w:r w:rsidR="00F75703">
        <w:rPr>
          <w:sz w:val="28"/>
          <w:szCs w:val="28"/>
        </w:rPr>
        <w:t>учреждением,</w:t>
      </w:r>
      <w:r w:rsidR="00F75703">
        <w:rPr>
          <w:rFonts w:eastAsia="Calibri"/>
          <w:sz w:val="28"/>
          <w:szCs w:val="28"/>
        </w:rPr>
        <w:t xml:space="preserve"> вправе</w:t>
      </w:r>
      <w:r>
        <w:rPr>
          <w:rFonts w:eastAsia="Calibri"/>
          <w:sz w:val="28"/>
          <w:szCs w:val="28"/>
        </w:rPr>
        <w:t xml:space="preserve"> обратиться </w:t>
      </w:r>
      <w:r>
        <w:rPr>
          <w:sz w:val="28"/>
          <w:szCs w:val="28"/>
        </w:rPr>
        <w:t xml:space="preserve">посредством единого портала государственных и муниципальных услуг или регионального портала государственных и муниципальных услуг </w:t>
      </w:r>
      <w:r>
        <w:rPr>
          <w:rFonts w:eastAsia="Calibri"/>
          <w:sz w:val="28"/>
          <w:szCs w:val="28"/>
        </w:rPr>
        <w:t>в орган муниципального контроля с заявлением о проведении в отношении него профилактического визита (далее также в настоящем пункте - заявление контролируемого лица).</w:t>
      </w:r>
    </w:p>
    <w:p w:rsidR="00B842A0" w:rsidRDefault="00805CD2">
      <w:pPr>
        <w:ind w:firstLine="709"/>
        <w:jc w:val="both"/>
        <w:rPr>
          <w:rFonts w:eastAsia="Calibri"/>
          <w:sz w:val="28"/>
          <w:szCs w:val="28"/>
        </w:rPr>
      </w:pPr>
      <w:r>
        <w:rPr>
          <w:rFonts w:eastAsia="Calibri"/>
          <w:sz w:val="28"/>
          <w:szCs w:val="28"/>
        </w:rPr>
        <w:t xml:space="preserve">24.2. Администрация рассматривает заявление контролируемого лица в течение десяти рабочих дней </w:t>
      </w:r>
      <w:proofErr w:type="gramStart"/>
      <w:r>
        <w:rPr>
          <w:rFonts w:eastAsia="Calibri"/>
          <w:sz w:val="28"/>
          <w:szCs w:val="28"/>
        </w:rPr>
        <w:t>с даты регистрации</w:t>
      </w:r>
      <w:proofErr w:type="gramEnd"/>
      <w:r>
        <w:rPr>
          <w:rFonts w:eastAsia="Calibri"/>
          <w:sz w:val="28"/>
          <w:szCs w:val="28"/>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B842A0" w:rsidRDefault="00805CD2">
      <w:pPr>
        <w:ind w:firstLine="709"/>
        <w:jc w:val="both"/>
        <w:rPr>
          <w:rFonts w:eastAsia="Calibri"/>
          <w:sz w:val="28"/>
          <w:szCs w:val="28"/>
        </w:rPr>
      </w:pPr>
      <w:r>
        <w:rPr>
          <w:rFonts w:eastAsia="Calibri"/>
          <w:sz w:val="28"/>
          <w:szCs w:val="28"/>
        </w:rPr>
        <w:t xml:space="preserve">24.3. Администрация принимает решение </w:t>
      </w:r>
      <w:proofErr w:type="gramStart"/>
      <w:r>
        <w:rPr>
          <w:rFonts w:eastAsia="Calibri"/>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Pr>
          <w:rFonts w:eastAsia="Calibri"/>
          <w:sz w:val="28"/>
          <w:szCs w:val="28"/>
        </w:rPr>
        <w:t>:</w:t>
      </w:r>
    </w:p>
    <w:p w:rsidR="00B842A0" w:rsidRDefault="00805CD2">
      <w:pPr>
        <w:ind w:firstLine="709"/>
        <w:jc w:val="both"/>
        <w:rPr>
          <w:rFonts w:eastAsia="Calibri"/>
          <w:sz w:val="28"/>
          <w:szCs w:val="28"/>
        </w:rPr>
      </w:pPr>
      <w:r>
        <w:rPr>
          <w:rFonts w:eastAsia="Calibri"/>
          <w:sz w:val="28"/>
          <w:szCs w:val="28"/>
        </w:rPr>
        <w:t>1) от контролируемого лица поступило уведомление об отзыве заявления о проведении профилактического визита;</w:t>
      </w:r>
    </w:p>
    <w:p w:rsidR="00B842A0" w:rsidRDefault="00805CD2">
      <w:pPr>
        <w:ind w:firstLine="709"/>
        <w:jc w:val="both"/>
        <w:rPr>
          <w:rFonts w:eastAsia="Calibri"/>
          <w:sz w:val="28"/>
          <w:szCs w:val="28"/>
        </w:rPr>
      </w:pPr>
      <w:r>
        <w:rPr>
          <w:rFonts w:eastAsia="Calibri"/>
          <w:sz w:val="28"/>
          <w:szCs w:val="28"/>
        </w:rPr>
        <w:t xml:space="preserve">2) в течение шести месяцев до даты подачи повторного заявления контролируемого лица проведение профилактического визита было </w:t>
      </w:r>
      <w:r>
        <w:rPr>
          <w:rFonts w:eastAsia="Calibri"/>
          <w:sz w:val="28"/>
          <w:szCs w:val="28"/>
        </w:rPr>
        <w:lastRenderedPageBreak/>
        <w:t>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842A0" w:rsidRDefault="00805CD2">
      <w:pPr>
        <w:ind w:firstLine="709"/>
        <w:jc w:val="both"/>
        <w:rPr>
          <w:rFonts w:eastAsia="Calibri"/>
          <w:sz w:val="28"/>
          <w:szCs w:val="28"/>
        </w:rPr>
      </w:pPr>
      <w:r>
        <w:rPr>
          <w:rFonts w:eastAsia="Calibri"/>
          <w:sz w:val="28"/>
          <w:szCs w:val="28"/>
        </w:rPr>
        <w:t xml:space="preserve">3) </w:t>
      </w:r>
      <w:r>
        <w:rPr>
          <w:sz w:val="28"/>
          <w:szCs w:val="28"/>
        </w:rPr>
        <w:t xml:space="preserve">в течение года до даты подачи заявления </w:t>
      </w:r>
      <w:r>
        <w:rPr>
          <w:i/>
          <w:sz w:val="28"/>
          <w:szCs w:val="28"/>
        </w:rPr>
        <w:t>местной администрацией</w:t>
      </w:r>
      <w:r>
        <w:rPr>
          <w:sz w:val="28"/>
          <w:szCs w:val="28"/>
        </w:rPr>
        <w:t xml:space="preserve"> проведен профилактический визит по ранее поданному заявлению;</w:t>
      </w:r>
    </w:p>
    <w:p w:rsidR="00B842A0" w:rsidRDefault="00805CD2">
      <w:pPr>
        <w:ind w:firstLine="709"/>
        <w:jc w:val="both"/>
        <w:rPr>
          <w:rFonts w:eastAsia="Calibri"/>
          <w:sz w:val="28"/>
          <w:szCs w:val="28"/>
        </w:rPr>
      </w:pPr>
      <w:r>
        <w:rPr>
          <w:rFonts w:eastAsia="Calibri"/>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контроля либо членов их семей.</w:t>
      </w:r>
    </w:p>
    <w:p w:rsidR="00B842A0" w:rsidRDefault="00805CD2">
      <w:pPr>
        <w:ind w:firstLine="709"/>
        <w:jc w:val="both"/>
        <w:rPr>
          <w:sz w:val="28"/>
          <w:szCs w:val="28"/>
        </w:rPr>
      </w:pPr>
      <w:r>
        <w:rPr>
          <w:rFonts w:eastAsia="Calibri"/>
          <w:sz w:val="28"/>
          <w:szCs w:val="28"/>
        </w:rPr>
        <w:t>24.4.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842A0" w:rsidRDefault="00805CD2">
      <w:pPr>
        <w:ind w:firstLine="709"/>
        <w:jc w:val="both"/>
        <w:rPr>
          <w:sz w:val="28"/>
          <w:szCs w:val="28"/>
        </w:rPr>
      </w:pPr>
      <w:r>
        <w:rPr>
          <w:sz w:val="28"/>
          <w:szCs w:val="28"/>
        </w:rPr>
        <w:t>24.5.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B842A0" w:rsidRDefault="00805CD2">
      <w:pPr>
        <w:pStyle w:val="aff0"/>
        <w:spacing w:before="0" w:after="0"/>
        <w:ind w:firstLine="709"/>
        <w:jc w:val="both"/>
        <w:rPr>
          <w:sz w:val="28"/>
          <w:szCs w:val="28"/>
        </w:rPr>
      </w:pPr>
      <w:r>
        <w:rPr>
          <w:sz w:val="28"/>
          <w:szCs w:val="28"/>
        </w:rPr>
        <w:t xml:space="preserve">24.6. Контролируемое лицо вправе отозвать заявление либо направить отказ от проведения профилактического визита, уведомив об этом </w:t>
      </w:r>
      <w:r>
        <w:rPr>
          <w:i/>
          <w:sz w:val="28"/>
          <w:szCs w:val="28"/>
        </w:rPr>
        <w:t>администрацию</w:t>
      </w:r>
      <w:r>
        <w:rPr>
          <w:sz w:val="28"/>
          <w:szCs w:val="28"/>
        </w:rPr>
        <w:t xml:space="preserve"> не </w:t>
      </w:r>
      <w:proofErr w:type="gramStart"/>
      <w:r>
        <w:rPr>
          <w:sz w:val="28"/>
          <w:szCs w:val="28"/>
        </w:rPr>
        <w:t>позднее</w:t>
      </w:r>
      <w:proofErr w:type="gramEnd"/>
      <w:r>
        <w:rPr>
          <w:sz w:val="28"/>
          <w:szCs w:val="28"/>
        </w:rPr>
        <w:t xml:space="preserve"> чем за пять рабочих дней до даты его проведения. </w:t>
      </w:r>
    </w:p>
    <w:p w:rsidR="00B842A0" w:rsidRDefault="00805CD2">
      <w:pPr>
        <w:pStyle w:val="aff0"/>
        <w:spacing w:before="0" w:after="0"/>
        <w:ind w:firstLine="709"/>
        <w:jc w:val="both"/>
        <w:rPr>
          <w:sz w:val="28"/>
          <w:szCs w:val="28"/>
        </w:rPr>
      </w:pPr>
      <w:r>
        <w:rPr>
          <w:sz w:val="28"/>
          <w:szCs w:val="28"/>
        </w:rPr>
        <w:t xml:space="preserve">24.7.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B842A0" w:rsidRDefault="00805CD2">
      <w:pPr>
        <w:pStyle w:val="aff0"/>
        <w:spacing w:before="0" w:after="0"/>
        <w:ind w:firstLine="709"/>
        <w:jc w:val="both"/>
        <w:rPr>
          <w:sz w:val="28"/>
          <w:szCs w:val="28"/>
        </w:rPr>
      </w:pPr>
      <w:r>
        <w:rPr>
          <w:sz w:val="28"/>
          <w:szCs w:val="28"/>
        </w:rPr>
        <w:t xml:space="preserve">24.8. Разъяснения и рекомендации, полученные контролируемым лицом в ходе профилактического визита, носят рекомендательный характер. </w:t>
      </w:r>
    </w:p>
    <w:p w:rsidR="00B842A0" w:rsidRDefault="00805CD2">
      <w:pPr>
        <w:pStyle w:val="aff0"/>
        <w:spacing w:before="0" w:after="0"/>
        <w:ind w:firstLine="709"/>
        <w:jc w:val="both"/>
        <w:rPr>
          <w:sz w:val="28"/>
          <w:szCs w:val="28"/>
        </w:rPr>
      </w:pPr>
      <w:r>
        <w:rPr>
          <w:sz w:val="28"/>
          <w:szCs w:val="28"/>
        </w:rPr>
        <w:t xml:space="preserve">24.9.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B842A0" w:rsidRDefault="00805CD2">
      <w:pPr>
        <w:pStyle w:val="aff0"/>
        <w:spacing w:before="0" w:after="0"/>
        <w:ind w:firstLine="709"/>
        <w:jc w:val="both"/>
        <w:rPr>
          <w:sz w:val="28"/>
          <w:szCs w:val="28"/>
        </w:rPr>
      </w:pPr>
      <w:r>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администрации для принятия решения о проведении контрольных мероприятий.</w:t>
      </w:r>
    </w:p>
    <w:p w:rsidR="00B842A0" w:rsidRDefault="00B842A0">
      <w:pPr>
        <w:contextualSpacing/>
        <w:jc w:val="both"/>
        <w:rPr>
          <w:sz w:val="28"/>
          <w:szCs w:val="28"/>
        </w:rPr>
      </w:pPr>
    </w:p>
    <w:p w:rsidR="00B842A0" w:rsidRDefault="00B842A0">
      <w:pPr>
        <w:ind w:firstLine="709"/>
        <w:contextualSpacing/>
        <w:jc w:val="center"/>
        <w:rPr>
          <w:b/>
          <w:sz w:val="28"/>
          <w:szCs w:val="28"/>
        </w:rPr>
      </w:pPr>
    </w:p>
    <w:p w:rsidR="00B842A0" w:rsidRDefault="00805CD2">
      <w:pPr>
        <w:numPr>
          <w:ilvl w:val="0"/>
          <w:numId w:val="3"/>
        </w:numPr>
        <w:contextualSpacing/>
        <w:jc w:val="center"/>
        <w:rPr>
          <w:b/>
          <w:sz w:val="28"/>
          <w:szCs w:val="28"/>
        </w:rPr>
      </w:pPr>
      <w:r>
        <w:rPr>
          <w:b/>
          <w:sz w:val="28"/>
          <w:szCs w:val="28"/>
        </w:rPr>
        <w:t xml:space="preserve">Контрольные мероприятия, проводимые в рамках </w:t>
      </w:r>
    </w:p>
    <w:p w:rsidR="00B842A0" w:rsidRDefault="00805CD2">
      <w:pPr>
        <w:ind w:firstLine="709"/>
        <w:contextualSpacing/>
        <w:jc w:val="center"/>
        <w:rPr>
          <w:b/>
          <w:sz w:val="28"/>
          <w:szCs w:val="28"/>
        </w:rPr>
      </w:pPr>
      <w:r>
        <w:rPr>
          <w:b/>
          <w:sz w:val="28"/>
          <w:szCs w:val="28"/>
        </w:rPr>
        <w:t xml:space="preserve">муниципального контроля </w:t>
      </w:r>
    </w:p>
    <w:p w:rsidR="00B842A0" w:rsidRDefault="00B842A0">
      <w:pPr>
        <w:ind w:firstLine="709"/>
        <w:contextualSpacing/>
        <w:jc w:val="center"/>
        <w:rPr>
          <w:b/>
          <w:sz w:val="28"/>
          <w:szCs w:val="28"/>
        </w:rPr>
      </w:pPr>
    </w:p>
    <w:p w:rsidR="00B842A0" w:rsidRDefault="00805CD2">
      <w:pPr>
        <w:ind w:firstLine="709"/>
        <w:contextualSpacing/>
        <w:jc w:val="both"/>
        <w:rPr>
          <w:sz w:val="28"/>
          <w:szCs w:val="28"/>
        </w:rPr>
      </w:pPr>
      <w:r>
        <w:rPr>
          <w:sz w:val="28"/>
          <w:szCs w:val="28"/>
        </w:rPr>
        <w:t xml:space="preserve">25. Муниципальный контроль осуществляется в виде плановых и внеплановых контрольных мероприятий. </w:t>
      </w:r>
    </w:p>
    <w:p w:rsidR="00B842A0" w:rsidRDefault="00805CD2">
      <w:pPr>
        <w:ind w:firstLine="709"/>
        <w:contextualSpacing/>
        <w:jc w:val="both"/>
        <w:rPr>
          <w:sz w:val="28"/>
          <w:szCs w:val="28"/>
        </w:rPr>
      </w:pPr>
      <w:r>
        <w:rPr>
          <w:sz w:val="28"/>
          <w:szCs w:val="28"/>
        </w:rPr>
        <w:t>26. В рамках осуществления муниципального контроля при взаимодействии с контролируемым лицом проводятся следующие контрольные мероприятия:</w:t>
      </w:r>
    </w:p>
    <w:p w:rsidR="00B842A0" w:rsidRDefault="00805CD2">
      <w:pPr>
        <w:ind w:firstLine="709"/>
        <w:contextualSpacing/>
        <w:jc w:val="both"/>
        <w:rPr>
          <w:sz w:val="28"/>
          <w:szCs w:val="28"/>
        </w:rPr>
      </w:pPr>
      <w:r>
        <w:rPr>
          <w:sz w:val="28"/>
          <w:szCs w:val="28"/>
        </w:rPr>
        <w:t>1) инспекционный визит;</w:t>
      </w:r>
    </w:p>
    <w:p w:rsidR="00B842A0" w:rsidRDefault="00805CD2">
      <w:pPr>
        <w:ind w:firstLine="709"/>
        <w:contextualSpacing/>
        <w:jc w:val="both"/>
        <w:rPr>
          <w:sz w:val="28"/>
          <w:szCs w:val="28"/>
        </w:rPr>
      </w:pPr>
      <w:r>
        <w:rPr>
          <w:sz w:val="28"/>
          <w:szCs w:val="28"/>
        </w:rPr>
        <w:lastRenderedPageBreak/>
        <w:t>2) документарная проверка;</w:t>
      </w:r>
    </w:p>
    <w:p w:rsidR="00B842A0" w:rsidRDefault="00805CD2">
      <w:pPr>
        <w:ind w:firstLine="709"/>
        <w:contextualSpacing/>
        <w:jc w:val="both"/>
        <w:rPr>
          <w:sz w:val="28"/>
          <w:szCs w:val="28"/>
        </w:rPr>
      </w:pPr>
      <w:r>
        <w:rPr>
          <w:sz w:val="28"/>
          <w:szCs w:val="28"/>
        </w:rPr>
        <w:t>3) выездная проверка.</w:t>
      </w:r>
    </w:p>
    <w:p w:rsidR="00B842A0" w:rsidRDefault="00805CD2">
      <w:pPr>
        <w:ind w:firstLine="709"/>
        <w:contextualSpacing/>
        <w:jc w:val="both"/>
        <w:rPr>
          <w:sz w:val="28"/>
          <w:szCs w:val="28"/>
        </w:rPr>
      </w:pPr>
      <w:r>
        <w:rPr>
          <w:sz w:val="28"/>
          <w:szCs w:val="28"/>
        </w:rPr>
        <w:t>Без взаимодействия с контролируемым лицом проводятся следующие контрольные мероприятия:</w:t>
      </w:r>
    </w:p>
    <w:p w:rsidR="00B842A0" w:rsidRDefault="00805CD2">
      <w:pPr>
        <w:ind w:firstLine="709"/>
        <w:contextualSpacing/>
        <w:jc w:val="both"/>
        <w:rPr>
          <w:sz w:val="28"/>
          <w:szCs w:val="28"/>
        </w:rPr>
      </w:pPr>
      <w:r>
        <w:rPr>
          <w:sz w:val="28"/>
          <w:szCs w:val="28"/>
        </w:rPr>
        <w:t>1) наблюдение за соблюдением обязательных требований (мониторинг безопасности);</w:t>
      </w:r>
    </w:p>
    <w:p w:rsidR="00B842A0" w:rsidRDefault="00805CD2">
      <w:pPr>
        <w:ind w:firstLine="709"/>
        <w:contextualSpacing/>
        <w:jc w:val="both"/>
        <w:rPr>
          <w:sz w:val="28"/>
          <w:szCs w:val="28"/>
        </w:rPr>
      </w:pPr>
      <w:r>
        <w:rPr>
          <w:sz w:val="28"/>
          <w:szCs w:val="28"/>
        </w:rPr>
        <w:t>2) выездное обследование.</w:t>
      </w:r>
    </w:p>
    <w:p w:rsidR="00B842A0" w:rsidRDefault="00805CD2">
      <w:pPr>
        <w:ind w:firstLine="709"/>
        <w:contextualSpacing/>
        <w:jc w:val="both"/>
        <w:rPr>
          <w:sz w:val="28"/>
          <w:szCs w:val="28"/>
        </w:rPr>
      </w:pPr>
      <w:r>
        <w:rPr>
          <w:sz w:val="28"/>
          <w:szCs w:val="28"/>
        </w:rPr>
        <w:t>27. Плановые контрольные мероприятия осуществляются в отношении контролируемых лиц.</w:t>
      </w:r>
    </w:p>
    <w:p w:rsidR="00B842A0" w:rsidRDefault="00805CD2">
      <w:pPr>
        <w:ind w:firstLine="709"/>
        <w:contextualSpacing/>
        <w:jc w:val="both"/>
        <w:rPr>
          <w:sz w:val="28"/>
          <w:szCs w:val="28"/>
        </w:rPr>
      </w:pPr>
      <w:r>
        <w:rPr>
          <w:sz w:val="28"/>
          <w:szCs w:val="28"/>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B842A0" w:rsidRDefault="00805CD2">
      <w:pPr>
        <w:ind w:firstLine="709"/>
        <w:contextualSpacing/>
        <w:jc w:val="both"/>
        <w:rPr>
          <w:sz w:val="28"/>
          <w:szCs w:val="28"/>
        </w:rPr>
      </w:pPr>
      <w:r>
        <w:rPr>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B842A0" w:rsidRDefault="00805CD2">
      <w:pPr>
        <w:ind w:firstLine="709"/>
        <w:contextualSpacing/>
        <w:jc w:val="both"/>
        <w:rPr>
          <w:sz w:val="28"/>
          <w:szCs w:val="28"/>
        </w:rPr>
      </w:pPr>
      <w:proofErr w:type="gramStart"/>
      <w:r>
        <w:rPr>
          <w:sz w:val="28"/>
          <w:szCs w:val="28"/>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roofErr w:type="gramEnd"/>
    </w:p>
    <w:p w:rsidR="00B842A0" w:rsidRDefault="00805CD2">
      <w:pPr>
        <w:ind w:firstLine="709"/>
        <w:contextualSpacing/>
        <w:jc w:val="both"/>
        <w:rPr>
          <w:sz w:val="28"/>
          <w:szCs w:val="28"/>
        </w:rPr>
      </w:pPr>
      <w:r>
        <w:rPr>
          <w:sz w:val="28"/>
          <w:szCs w:val="28"/>
        </w:rPr>
        <w:t>Перечень плановых контрольных мероприятий и допустимых контрольных действий в составе каждого контрольного мероприятия:</w:t>
      </w:r>
    </w:p>
    <w:p w:rsidR="00B842A0" w:rsidRDefault="00805CD2">
      <w:pPr>
        <w:ind w:firstLine="709"/>
        <w:contextualSpacing/>
        <w:jc w:val="both"/>
        <w:rPr>
          <w:sz w:val="28"/>
          <w:szCs w:val="28"/>
        </w:rPr>
      </w:pPr>
      <w:r>
        <w:rPr>
          <w:sz w:val="28"/>
          <w:szCs w:val="28"/>
        </w:rPr>
        <w:t>1. Документарная проверка.</w:t>
      </w:r>
    </w:p>
    <w:p w:rsidR="00B842A0" w:rsidRDefault="00805CD2">
      <w:pPr>
        <w:ind w:firstLine="709"/>
        <w:contextualSpacing/>
        <w:jc w:val="both"/>
        <w:rPr>
          <w:sz w:val="28"/>
          <w:szCs w:val="28"/>
        </w:rPr>
      </w:pPr>
      <w:r>
        <w:rPr>
          <w:sz w:val="28"/>
          <w:szCs w:val="28"/>
        </w:rPr>
        <w:t>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B842A0" w:rsidRDefault="00805CD2">
      <w:pPr>
        <w:ind w:firstLine="709"/>
        <w:contextualSpacing/>
        <w:jc w:val="both"/>
        <w:rPr>
          <w:rFonts w:eastAsia="Calibri"/>
          <w:sz w:val="28"/>
          <w:szCs w:val="28"/>
        </w:rPr>
      </w:pPr>
      <w:r>
        <w:rPr>
          <w:sz w:val="28"/>
          <w:szCs w:val="28"/>
        </w:rPr>
        <w:t xml:space="preserve">В случае если в ходе документарной проверки выявлены ошибки и (или) противоречия в представленных контролируемым лицом </w:t>
      </w:r>
      <w:proofErr w:type="gramStart"/>
      <w:r>
        <w:rPr>
          <w:sz w:val="28"/>
          <w:szCs w:val="28"/>
        </w:rPr>
        <w:t>документах</w:t>
      </w:r>
      <w:proofErr w:type="gramEnd"/>
      <w:r>
        <w:rPr>
          <w:sz w:val="28"/>
          <w:szCs w:val="28"/>
        </w:rPr>
        <w:t xml:space="preserve"> либо выявлено несоответствие сведений, содержащихся в этих документах, сведениям, содержащимся в имеющихся у </w:t>
      </w:r>
      <w:r>
        <w:rPr>
          <w:i/>
          <w:iCs/>
          <w:sz w:val="28"/>
          <w:szCs w:val="28"/>
        </w:rPr>
        <w:t>местной администрации</w:t>
      </w:r>
      <w:r>
        <w:rPr>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Pr>
          <w:rFonts w:eastAsia="Calibri"/>
          <w:sz w:val="28"/>
          <w:szCs w:val="28"/>
        </w:rPr>
        <w:t>необходимые  письменные объяснения</w:t>
      </w:r>
      <w:r>
        <w:rPr>
          <w:sz w:val="28"/>
          <w:szCs w:val="28"/>
        </w:rPr>
        <w:t xml:space="preserve">. </w:t>
      </w:r>
    </w:p>
    <w:p w:rsidR="00B842A0" w:rsidRDefault="00805CD2">
      <w:pPr>
        <w:ind w:firstLine="709"/>
        <w:contextualSpacing/>
        <w:jc w:val="both"/>
        <w:rPr>
          <w:sz w:val="28"/>
          <w:szCs w:val="28"/>
        </w:rPr>
      </w:pPr>
      <w:proofErr w:type="gramStart"/>
      <w:r>
        <w:rPr>
          <w:rFonts w:eastAsia="Calibri"/>
          <w:sz w:val="28"/>
          <w:szCs w:val="28"/>
        </w:rPr>
        <w:t xml:space="preserve">Контролируемое лицо, представляющее в контрольный (надзорный)  администрацию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w:t>
      </w:r>
      <w:r>
        <w:rPr>
          <w:rFonts w:eastAsia="Calibri"/>
          <w:sz w:val="28"/>
          <w:szCs w:val="28"/>
        </w:rPr>
        <w:lastRenderedPageBreak/>
        <w:t>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B842A0" w:rsidRDefault="00805CD2">
      <w:pPr>
        <w:pStyle w:val="aff0"/>
        <w:spacing w:before="0" w:after="0" w:line="221" w:lineRule="atLeast"/>
        <w:ind w:firstLine="709"/>
        <w:jc w:val="both"/>
        <w:rPr>
          <w:sz w:val="28"/>
          <w:szCs w:val="28"/>
        </w:rPr>
      </w:pPr>
      <w:r>
        <w:rPr>
          <w:sz w:val="28"/>
          <w:szCs w:val="28"/>
        </w:rPr>
        <w:t xml:space="preserve">Срок проведения документарной проверки не может превышать 10 рабочих дней.  </w:t>
      </w:r>
      <w:proofErr w:type="gramStart"/>
      <w:r>
        <w:rPr>
          <w:sz w:val="28"/>
          <w:szCs w:val="28"/>
        </w:rPr>
        <w:t>На период с момента направления</w:t>
      </w:r>
      <w:r>
        <w:rPr>
          <w:bCs/>
          <w:sz w:val="28"/>
          <w:szCs w:val="28"/>
        </w:rPr>
        <w:t xml:space="preserve"> администрацией</w:t>
      </w:r>
      <w:r>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bCs/>
          <w:sz w:val="28"/>
          <w:szCs w:val="28"/>
        </w:rPr>
        <w:t>администрацию</w:t>
      </w:r>
      <w:r>
        <w:rPr>
          <w:sz w:val="28"/>
          <w:szCs w:val="28"/>
        </w:rPr>
        <w:t>, а также период с момента направления контролируемому лицу информации</w:t>
      </w:r>
      <w:r>
        <w:rPr>
          <w:bCs/>
          <w:sz w:val="28"/>
          <w:szCs w:val="28"/>
        </w:rPr>
        <w:t xml:space="preserve"> администрации</w:t>
      </w:r>
      <w:r>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Pr>
          <w:sz w:val="28"/>
          <w:szCs w:val="28"/>
        </w:rPr>
        <w:t xml:space="preserve"> у </w:t>
      </w:r>
      <w:r>
        <w:rPr>
          <w:bCs/>
          <w:sz w:val="28"/>
          <w:szCs w:val="28"/>
        </w:rPr>
        <w:t>администрации</w:t>
      </w:r>
      <w:r>
        <w:rPr>
          <w:sz w:val="28"/>
          <w:szCs w:val="28"/>
        </w:rPr>
        <w:t xml:space="preserve">, </w:t>
      </w:r>
      <w:proofErr w:type="gramStart"/>
      <w:r>
        <w:rPr>
          <w:sz w:val="28"/>
          <w:szCs w:val="28"/>
        </w:rPr>
        <w:t>документах</w:t>
      </w:r>
      <w:proofErr w:type="gramEnd"/>
      <w:r>
        <w:rPr>
          <w:sz w:val="28"/>
          <w:szCs w:val="28"/>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w:t>
      </w:r>
      <w:r w:rsidR="00F75703">
        <w:rPr>
          <w:sz w:val="28"/>
          <w:szCs w:val="28"/>
        </w:rPr>
        <w:t xml:space="preserve"> </w:t>
      </w:r>
      <w:r>
        <w:rPr>
          <w:bCs/>
          <w:sz w:val="28"/>
          <w:szCs w:val="28"/>
        </w:rPr>
        <w:t>администрацию</w:t>
      </w:r>
      <w:r w:rsidR="00F75703">
        <w:rPr>
          <w:bCs/>
          <w:sz w:val="28"/>
          <w:szCs w:val="28"/>
        </w:rPr>
        <w:t xml:space="preserve"> </w:t>
      </w:r>
      <w:r>
        <w:rPr>
          <w:sz w:val="28"/>
          <w:szCs w:val="28"/>
        </w:rPr>
        <w:t>исчисление срока проведения документарной проверки приостанавливается.</w:t>
      </w:r>
    </w:p>
    <w:p w:rsidR="00B842A0" w:rsidRDefault="00805CD2">
      <w:pPr>
        <w:pStyle w:val="aff0"/>
        <w:spacing w:before="0" w:after="0"/>
        <w:ind w:firstLine="709"/>
        <w:jc w:val="both"/>
        <w:rPr>
          <w:sz w:val="28"/>
          <w:szCs w:val="28"/>
        </w:rPr>
      </w:pPr>
      <w:r>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B842A0" w:rsidRDefault="00805CD2">
      <w:pPr>
        <w:spacing w:line="20" w:lineRule="atLeast"/>
        <w:ind w:firstLine="709"/>
        <w:contextualSpacing/>
        <w:jc w:val="both"/>
        <w:rPr>
          <w:sz w:val="28"/>
          <w:szCs w:val="28"/>
        </w:rPr>
      </w:pPr>
      <w:r>
        <w:rPr>
          <w:sz w:val="28"/>
          <w:szCs w:val="28"/>
        </w:rPr>
        <w:t xml:space="preserve">В ходе документарной проверки могут совершаться следующие действия: </w:t>
      </w:r>
    </w:p>
    <w:p w:rsidR="00B842A0" w:rsidRDefault="00805CD2">
      <w:pPr>
        <w:ind w:firstLine="709"/>
        <w:contextualSpacing/>
        <w:jc w:val="both"/>
        <w:rPr>
          <w:sz w:val="28"/>
          <w:szCs w:val="28"/>
        </w:rPr>
      </w:pPr>
      <w:r>
        <w:rPr>
          <w:sz w:val="28"/>
          <w:szCs w:val="28"/>
        </w:rPr>
        <w:t>а) получение письменных объяснений;</w:t>
      </w:r>
    </w:p>
    <w:p w:rsidR="00B842A0" w:rsidRDefault="00805CD2">
      <w:pPr>
        <w:ind w:firstLine="709"/>
        <w:contextualSpacing/>
        <w:jc w:val="both"/>
        <w:rPr>
          <w:sz w:val="28"/>
          <w:szCs w:val="28"/>
        </w:rPr>
      </w:pPr>
      <w:r>
        <w:rPr>
          <w:sz w:val="28"/>
          <w:szCs w:val="28"/>
        </w:rPr>
        <w:t>б) истребование документов;</w:t>
      </w:r>
    </w:p>
    <w:p w:rsidR="00B842A0" w:rsidRDefault="00805CD2">
      <w:pPr>
        <w:ind w:firstLine="709"/>
        <w:contextualSpacing/>
        <w:jc w:val="both"/>
        <w:rPr>
          <w:sz w:val="28"/>
          <w:szCs w:val="28"/>
        </w:rPr>
      </w:pPr>
      <w:r>
        <w:rPr>
          <w:sz w:val="28"/>
          <w:szCs w:val="28"/>
        </w:rPr>
        <w:t xml:space="preserve">в) экспертиза. </w:t>
      </w:r>
    </w:p>
    <w:p w:rsidR="00B842A0" w:rsidRDefault="00805CD2">
      <w:pPr>
        <w:ind w:firstLine="709"/>
        <w:contextualSpacing/>
        <w:jc w:val="both"/>
        <w:rPr>
          <w:sz w:val="28"/>
          <w:szCs w:val="28"/>
        </w:rPr>
      </w:pPr>
      <w:r>
        <w:rPr>
          <w:sz w:val="28"/>
          <w:szCs w:val="28"/>
        </w:rPr>
        <w:t>2. Выездная проверка.</w:t>
      </w:r>
    </w:p>
    <w:p w:rsidR="00B842A0" w:rsidRDefault="00805CD2">
      <w:pPr>
        <w:ind w:firstLine="709"/>
        <w:contextualSpacing/>
        <w:jc w:val="both"/>
        <w:rPr>
          <w:sz w:val="28"/>
          <w:szCs w:val="28"/>
        </w:rPr>
      </w:pPr>
      <w:r>
        <w:rPr>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администрации.</w:t>
      </w:r>
    </w:p>
    <w:p w:rsidR="00B842A0" w:rsidRDefault="00805CD2">
      <w:pPr>
        <w:pStyle w:val="aff0"/>
        <w:spacing w:before="0" w:after="0" w:line="288" w:lineRule="atLeast"/>
        <w:ind w:firstLine="709"/>
        <w:jc w:val="both"/>
        <w:rPr>
          <w:sz w:val="28"/>
          <w:szCs w:val="28"/>
        </w:rPr>
      </w:pPr>
      <w:r>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42A0" w:rsidRDefault="00805CD2">
      <w:pPr>
        <w:ind w:firstLine="709"/>
        <w:contextualSpacing/>
        <w:jc w:val="both"/>
        <w:rPr>
          <w:sz w:val="28"/>
          <w:szCs w:val="28"/>
        </w:rPr>
      </w:pPr>
      <w:r>
        <w:rPr>
          <w:sz w:val="28"/>
          <w:szCs w:val="28"/>
        </w:rPr>
        <w:t>Выездная проверка может быть проведена с использованием средств дистанционного взаимодействия, в том числе посредством ауди</w:t>
      </w:r>
      <w:proofErr w:type="gramStart"/>
      <w:r>
        <w:rPr>
          <w:sz w:val="28"/>
          <w:szCs w:val="28"/>
        </w:rPr>
        <w:t>о-</w:t>
      </w:r>
      <w:proofErr w:type="gramEnd"/>
      <w:r>
        <w:rPr>
          <w:sz w:val="28"/>
          <w:szCs w:val="28"/>
        </w:rPr>
        <w:t xml:space="preserve"> или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w:t>
      </w:r>
    </w:p>
    <w:p w:rsidR="00B842A0" w:rsidRDefault="00805CD2">
      <w:pPr>
        <w:ind w:firstLine="709"/>
        <w:contextualSpacing/>
        <w:jc w:val="both"/>
        <w:rPr>
          <w:sz w:val="28"/>
          <w:szCs w:val="28"/>
        </w:rPr>
      </w:pPr>
      <w:r>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B842A0" w:rsidRDefault="00805CD2">
      <w:pPr>
        <w:ind w:firstLine="709"/>
        <w:contextualSpacing/>
        <w:jc w:val="both"/>
        <w:rPr>
          <w:sz w:val="28"/>
          <w:szCs w:val="28"/>
        </w:rPr>
      </w:pPr>
      <w:r>
        <w:rPr>
          <w:sz w:val="28"/>
          <w:szCs w:val="28"/>
        </w:rPr>
        <w:lastRenderedPageBreak/>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B842A0" w:rsidRDefault="00805CD2">
      <w:pPr>
        <w:ind w:firstLine="709"/>
        <w:contextualSpacing/>
        <w:jc w:val="both"/>
        <w:rPr>
          <w:i/>
          <w:sz w:val="28"/>
          <w:szCs w:val="44"/>
        </w:rPr>
      </w:pPr>
      <w:r>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842A0" w:rsidRDefault="00805CD2">
      <w:pPr>
        <w:ind w:firstLine="709"/>
        <w:contextualSpacing/>
        <w:jc w:val="both"/>
        <w:rPr>
          <w:sz w:val="28"/>
          <w:szCs w:val="28"/>
        </w:rPr>
      </w:pPr>
      <w:r>
        <w:rPr>
          <w:sz w:val="28"/>
          <w:szCs w:val="28"/>
        </w:rPr>
        <w:t>В ходе выездной проверки могут совершаться следующие действия</w:t>
      </w:r>
      <w:r>
        <w:rPr>
          <w:i/>
          <w:sz w:val="28"/>
          <w:szCs w:val="44"/>
        </w:rPr>
        <w:t>:</w:t>
      </w:r>
    </w:p>
    <w:p w:rsidR="00B842A0" w:rsidRDefault="00805CD2">
      <w:pPr>
        <w:ind w:firstLine="709"/>
        <w:contextualSpacing/>
        <w:jc w:val="both"/>
        <w:rPr>
          <w:sz w:val="28"/>
          <w:szCs w:val="28"/>
        </w:rPr>
      </w:pPr>
      <w:r>
        <w:rPr>
          <w:sz w:val="28"/>
          <w:szCs w:val="28"/>
        </w:rPr>
        <w:t>а) осмотр;</w:t>
      </w:r>
    </w:p>
    <w:p w:rsidR="00B842A0" w:rsidRDefault="00805CD2">
      <w:pPr>
        <w:ind w:firstLine="709"/>
        <w:contextualSpacing/>
        <w:jc w:val="both"/>
        <w:rPr>
          <w:sz w:val="28"/>
          <w:szCs w:val="28"/>
        </w:rPr>
      </w:pPr>
      <w:r>
        <w:rPr>
          <w:sz w:val="28"/>
          <w:szCs w:val="28"/>
        </w:rPr>
        <w:t>б) опрос;</w:t>
      </w:r>
    </w:p>
    <w:p w:rsidR="00B842A0" w:rsidRDefault="00805CD2">
      <w:pPr>
        <w:ind w:firstLine="709"/>
        <w:contextualSpacing/>
        <w:jc w:val="both"/>
        <w:rPr>
          <w:sz w:val="28"/>
          <w:szCs w:val="28"/>
        </w:rPr>
      </w:pPr>
      <w:r>
        <w:rPr>
          <w:sz w:val="28"/>
          <w:szCs w:val="28"/>
        </w:rPr>
        <w:t>в) получение письменных объяснений;</w:t>
      </w:r>
    </w:p>
    <w:p w:rsidR="00B842A0" w:rsidRDefault="00805CD2">
      <w:pPr>
        <w:ind w:firstLine="709"/>
        <w:contextualSpacing/>
        <w:jc w:val="both"/>
        <w:rPr>
          <w:sz w:val="28"/>
          <w:szCs w:val="28"/>
        </w:rPr>
      </w:pPr>
      <w:r>
        <w:rPr>
          <w:sz w:val="28"/>
          <w:szCs w:val="28"/>
        </w:rPr>
        <w:t>г) истребование документов;</w:t>
      </w:r>
    </w:p>
    <w:p w:rsidR="00B842A0" w:rsidRDefault="00805CD2">
      <w:pPr>
        <w:ind w:firstLine="709"/>
        <w:contextualSpacing/>
        <w:jc w:val="both"/>
        <w:rPr>
          <w:sz w:val="28"/>
          <w:szCs w:val="28"/>
        </w:rPr>
      </w:pPr>
      <w:proofErr w:type="spellStart"/>
      <w:r>
        <w:rPr>
          <w:sz w:val="28"/>
          <w:szCs w:val="28"/>
        </w:rPr>
        <w:t>д</w:t>
      </w:r>
      <w:proofErr w:type="spellEnd"/>
      <w:r>
        <w:rPr>
          <w:sz w:val="28"/>
          <w:szCs w:val="28"/>
        </w:rPr>
        <w:t xml:space="preserve">) инструментальное обследование; </w:t>
      </w:r>
    </w:p>
    <w:p w:rsidR="00B842A0" w:rsidRDefault="00805CD2">
      <w:pPr>
        <w:ind w:firstLine="709"/>
        <w:contextualSpacing/>
        <w:jc w:val="both"/>
        <w:rPr>
          <w:sz w:val="28"/>
          <w:szCs w:val="28"/>
        </w:rPr>
      </w:pPr>
      <w:r>
        <w:rPr>
          <w:sz w:val="28"/>
          <w:szCs w:val="28"/>
        </w:rPr>
        <w:t>е) экспертиза</w:t>
      </w:r>
      <w:proofErr w:type="gramStart"/>
      <w:r>
        <w:rPr>
          <w:sz w:val="28"/>
          <w:szCs w:val="28"/>
        </w:rPr>
        <w:t>..</w:t>
      </w:r>
      <w:proofErr w:type="gramEnd"/>
    </w:p>
    <w:p w:rsidR="00B842A0" w:rsidRDefault="00805CD2">
      <w:pPr>
        <w:ind w:firstLine="709"/>
        <w:contextualSpacing/>
        <w:jc w:val="both"/>
        <w:rPr>
          <w:sz w:val="28"/>
          <w:szCs w:val="28"/>
        </w:rPr>
      </w:pPr>
      <w:r>
        <w:rPr>
          <w:sz w:val="28"/>
          <w:szCs w:val="28"/>
        </w:rPr>
        <w:t xml:space="preserve">В отношении юридических лиц, индивидуальных </w:t>
      </w:r>
      <w:proofErr w:type="gramStart"/>
      <w:r>
        <w:rPr>
          <w:sz w:val="28"/>
          <w:szCs w:val="28"/>
        </w:rPr>
        <w:t>предпринимателей</w:t>
      </w:r>
      <w:proofErr w:type="gramEnd"/>
      <w:r>
        <w:rPr>
          <w:sz w:val="28"/>
          <w:szCs w:val="28"/>
        </w:rPr>
        <w:t xml:space="preserve"> чья деятельность отнесена к категории низкого риска, плановые проверки не проводятся.</w:t>
      </w:r>
    </w:p>
    <w:p w:rsidR="00B842A0" w:rsidRDefault="00805CD2">
      <w:pPr>
        <w:ind w:firstLine="709"/>
        <w:contextualSpacing/>
        <w:jc w:val="both"/>
        <w:rPr>
          <w:sz w:val="28"/>
          <w:szCs w:val="28"/>
        </w:rPr>
      </w:pPr>
      <w:r>
        <w:rPr>
          <w:sz w:val="28"/>
          <w:szCs w:val="28"/>
        </w:rPr>
        <w:t xml:space="preserve">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w:t>
      </w:r>
      <w:proofErr w:type="gramStart"/>
      <w:r>
        <w:rPr>
          <w:sz w:val="28"/>
          <w:szCs w:val="28"/>
        </w:rPr>
        <w:t>с даты окончания</w:t>
      </w:r>
      <w:proofErr w:type="gramEnd"/>
      <w:r>
        <w:rPr>
          <w:sz w:val="28"/>
          <w:szCs w:val="28"/>
        </w:rPr>
        <w:t xml:space="preserve"> проведения последнего планового контрольного (надзорного) мероприятия юридического лица, индивидуального предпринимателя, а если такие контрольные (надзорные) мероприятия ранее не проводились, – то с даты:</w:t>
      </w:r>
    </w:p>
    <w:p w:rsidR="00B842A0" w:rsidRDefault="00805CD2">
      <w:pPr>
        <w:ind w:firstLine="709"/>
        <w:contextualSpacing/>
        <w:jc w:val="both"/>
        <w:rPr>
          <w:sz w:val="28"/>
          <w:szCs w:val="28"/>
        </w:rPr>
      </w:pPr>
      <w:r>
        <w:rPr>
          <w:sz w:val="28"/>
          <w:szCs w:val="28"/>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службу уведомлением о начале осуществления указанной деятельности;</w:t>
      </w:r>
    </w:p>
    <w:p w:rsidR="00B842A0" w:rsidRDefault="00805CD2">
      <w:pPr>
        <w:ind w:firstLine="709"/>
        <w:contextualSpacing/>
        <w:jc w:val="both"/>
        <w:rPr>
          <w:sz w:val="28"/>
          <w:szCs w:val="28"/>
        </w:rPr>
      </w:pPr>
      <w:r>
        <w:rPr>
          <w:sz w:val="28"/>
          <w:szCs w:val="28"/>
        </w:rPr>
        <w:t>2) 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rsidR="00B842A0" w:rsidRDefault="00805CD2">
      <w:pPr>
        <w:ind w:firstLine="709"/>
        <w:contextualSpacing/>
        <w:jc w:val="both"/>
        <w:rPr>
          <w:rFonts w:eastAsia="Calibri"/>
          <w:sz w:val="28"/>
          <w:szCs w:val="28"/>
        </w:rPr>
      </w:pPr>
      <w:r>
        <w:rPr>
          <w:sz w:val="28"/>
          <w:szCs w:val="28"/>
        </w:rPr>
        <w:t>3) присвоения объекту муниципального контроля категории высокого, среднего, умеренного риска.</w:t>
      </w:r>
    </w:p>
    <w:p w:rsidR="00B842A0" w:rsidRDefault="00805CD2">
      <w:pPr>
        <w:ind w:firstLine="709"/>
        <w:contextualSpacing/>
        <w:jc w:val="both"/>
        <w:rPr>
          <w:rFonts w:eastAsia="Calibri"/>
          <w:sz w:val="28"/>
          <w:szCs w:val="28"/>
        </w:rPr>
      </w:pPr>
      <w:r>
        <w:rPr>
          <w:rFonts w:eastAsia="Calibri"/>
          <w:sz w:val="28"/>
          <w:szCs w:val="28"/>
        </w:rPr>
        <w:t xml:space="preserve">Основанием для включения плановой проверки в ежегодный </w:t>
      </w:r>
      <w:r>
        <w:rPr>
          <w:sz w:val="28"/>
          <w:szCs w:val="28"/>
        </w:rPr>
        <w:t xml:space="preserve">план проведения контрольных (надзорных) мероприятий на очередной календарный год </w:t>
      </w:r>
      <w:r>
        <w:rPr>
          <w:rFonts w:eastAsia="Calibri"/>
          <w:sz w:val="28"/>
          <w:szCs w:val="28"/>
        </w:rPr>
        <w:t>является, в том числе истечение одного года со дня:</w:t>
      </w:r>
    </w:p>
    <w:p w:rsidR="00B842A0" w:rsidRDefault="00805CD2">
      <w:pPr>
        <w:ind w:firstLine="709"/>
        <w:jc w:val="both"/>
        <w:rPr>
          <w:rFonts w:eastAsia="Calibri"/>
          <w:sz w:val="28"/>
          <w:szCs w:val="28"/>
        </w:rPr>
      </w:pPr>
      <w:r>
        <w:rPr>
          <w:rFonts w:eastAsia="Calibri"/>
          <w:sz w:val="28"/>
          <w:szCs w:val="28"/>
        </w:rPr>
        <w:t xml:space="preserve">1) постановки на учет в муниципальном реестре наемных домов социального использования первого наемного дома социального </w:t>
      </w:r>
      <w:r>
        <w:rPr>
          <w:rFonts w:eastAsia="Calibri"/>
          <w:sz w:val="28"/>
          <w:szCs w:val="28"/>
        </w:rPr>
        <w:lastRenderedPageBreak/>
        <w:t xml:space="preserve">использования, </w:t>
      </w:r>
      <w:proofErr w:type="spellStart"/>
      <w:r>
        <w:rPr>
          <w:rFonts w:eastAsia="Calibri"/>
          <w:sz w:val="28"/>
          <w:szCs w:val="28"/>
        </w:rPr>
        <w:t>наймодателем</w:t>
      </w:r>
      <w:proofErr w:type="spellEnd"/>
      <w:r>
        <w:rPr>
          <w:rFonts w:eastAsia="Calibri"/>
          <w:sz w:val="28"/>
          <w:szCs w:val="28"/>
        </w:rPr>
        <w:t xml:space="preserve"> жилых помещений в котором является лицо, деятельность которого подлежит проверке;</w:t>
      </w:r>
    </w:p>
    <w:p w:rsidR="00B842A0" w:rsidRDefault="00805CD2">
      <w:pPr>
        <w:ind w:firstLine="709"/>
        <w:jc w:val="both"/>
        <w:rPr>
          <w:sz w:val="28"/>
          <w:szCs w:val="28"/>
        </w:rPr>
      </w:pPr>
      <w:r>
        <w:rPr>
          <w:rFonts w:eastAsia="Calibri"/>
          <w:sz w:val="28"/>
          <w:szCs w:val="28"/>
        </w:rPr>
        <w:t>2) установления или изменения нормативов потребления коммунальных ресурсов (коммунальных услуг).</w:t>
      </w:r>
    </w:p>
    <w:p w:rsidR="00B842A0" w:rsidRDefault="00805CD2">
      <w:pPr>
        <w:ind w:firstLine="709"/>
        <w:contextualSpacing/>
        <w:jc w:val="both"/>
        <w:rPr>
          <w:sz w:val="28"/>
          <w:szCs w:val="28"/>
        </w:rPr>
      </w:pPr>
      <w:r>
        <w:rPr>
          <w:sz w:val="28"/>
          <w:szCs w:val="28"/>
        </w:rPr>
        <w:t>28. 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B842A0" w:rsidRDefault="00805CD2">
      <w:pPr>
        <w:ind w:firstLine="709"/>
        <w:contextualSpacing/>
        <w:jc w:val="both"/>
        <w:rPr>
          <w:sz w:val="28"/>
          <w:szCs w:val="28"/>
        </w:rPr>
      </w:pPr>
      <w:r>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B842A0" w:rsidRDefault="00805CD2">
      <w:pPr>
        <w:ind w:firstLine="709"/>
        <w:contextualSpacing/>
        <w:jc w:val="both"/>
        <w:rPr>
          <w:sz w:val="28"/>
          <w:szCs w:val="28"/>
        </w:rPr>
      </w:pPr>
      <w:r>
        <w:rPr>
          <w:sz w:val="28"/>
          <w:szCs w:val="28"/>
        </w:rPr>
        <w:t>1. Инспекционный визит.</w:t>
      </w:r>
    </w:p>
    <w:p w:rsidR="00B842A0" w:rsidRDefault="00805CD2">
      <w:pPr>
        <w:ind w:firstLine="709"/>
        <w:contextualSpacing/>
        <w:jc w:val="both"/>
        <w:rPr>
          <w:sz w:val="28"/>
          <w:szCs w:val="28"/>
        </w:rPr>
      </w:pPr>
      <w:r>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42A0" w:rsidRDefault="00805CD2">
      <w:pPr>
        <w:ind w:firstLine="709"/>
        <w:contextualSpacing/>
        <w:jc w:val="both"/>
        <w:rPr>
          <w:sz w:val="28"/>
          <w:szCs w:val="28"/>
        </w:rPr>
      </w:pPr>
      <w:r>
        <w:rPr>
          <w:sz w:val="28"/>
          <w:szCs w:val="28"/>
        </w:rPr>
        <w:t>Инспекционный визит проводится без предварительного уведомления контролируемого лица.</w:t>
      </w:r>
    </w:p>
    <w:p w:rsidR="00B842A0" w:rsidRDefault="00805CD2">
      <w:pPr>
        <w:ind w:firstLine="709"/>
        <w:contextualSpacing/>
        <w:jc w:val="both"/>
        <w:rPr>
          <w:sz w:val="28"/>
          <w:szCs w:val="28"/>
        </w:rPr>
      </w:pPr>
      <w:r>
        <w:rPr>
          <w:sz w:val="28"/>
          <w:szCs w:val="28"/>
        </w:rPr>
        <w:t xml:space="preserve">Инспекционный визит, указанный в абзаце третьем настоящего пункта, может быть проведен с использованием средств дистанционного взаимодействия, в том числе посредством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w:t>
      </w:r>
    </w:p>
    <w:p w:rsidR="00B842A0" w:rsidRDefault="00805CD2">
      <w:pPr>
        <w:ind w:firstLine="709"/>
        <w:contextualSpacing/>
        <w:jc w:val="both"/>
        <w:rPr>
          <w:sz w:val="28"/>
          <w:szCs w:val="28"/>
        </w:rPr>
      </w:pPr>
      <w:r>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B842A0" w:rsidRDefault="00805CD2">
      <w:pPr>
        <w:ind w:firstLine="709"/>
        <w:contextualSpacing/>
        <w:jc w:val="both"/>
        <w:rPr>
          <w:sz w:val="28"/>
          <w:szCs w:val="28"/>
        </w:rPr>
      </w:pPr>
      <w:r>
        <w:rPr>
          <w:sz w:val="28"/>
          <w:szCs w:val="28"/>
        </w:rPr>
        <w:t>В ходе инспекционного визита могут совершаться следующие действия:</w:t>
      </w:r>
    </w:p>
    <w:p w:rsidR="00B842A0" w:rsidRDefault="00805CD2">
      <w:pPr>
        <w:ind w:firstLine="709"/>
        <w:contextualSpacing/>
        <w:jc w:val="both"/>
        <w:rPr>
          <w:sz w:val="28"/>
          <w:szCs w:val="28"/>
        </w:rPr>
      </w:pPr>
      <w:r>
        <w:rPr>
          <w:sz w:val="28"/>
          <w:szCs w:val="28"/>
        </w:rPr>
        <w:t>а) осмотр;</w:t>
      </w:r>
    </w:p>
    <w:p w:rsidR="00B842A0" w:rsidRDefault="00805CD2">
      <w:pPr>
        <w:ind w:firstLine="709"/>
        <w:contextualSpacing/>
        <w:jc w:val="both"/>
        <w:rPr>
          <w:sz w:val="28"/>
          <w:szCs w:val="28"/>
        </w:rPr>
      </w:pPr>
      <w:r>
        <w:rPr>
          <w:sz w:val="28"/>
          <w:szCs w:val="28"/>
        </w:rPr>
        <w:t>б) опрос;</w:t>
      </w:r>
    </w:p>
    <w:p w:rsidR="00B842A0" w:rsidRDefault="00805CD2">
      <w:pPr>
        <w:ind w:firstLine="709"/>
        <w:contextualSpacing/>
        <w:jc w:val="both"/>
        <w:rPr>
          <w:sz w:val="28"/>
          <w:szCs w:val="28"/>
        </w:rPr>
      </w:pPr>
      <w:r>
        <w:rPr>
          <w:sz w:val="28"/>
          <w:szCs w:val="28"/>
        </w:rPr>
        <w:t>в) получение письменных объяснений;</w:t>
      </w:r>
    </w:p>
    <w:p w:rsidR="00B842A0" w:rsidRDefault="00805CD2">
      <w:pPr>
        <w:ind w:firstLine="709"/>
        <w:contextualSpacing/>
        <w:jc w:val="both"/>
        <w:rPr>
          <w:sz w:val="28"/>
          <w:szCs w:val="28"/>
        </w:rPr>
      </w:pPr>
      <w:r>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842A0" w:rsidRDefault="00805CD2">
      <w:pPr>
        <w:ind w:firstLine="709"/>
        <w:contextualSpacing/>
        <w:jc w:val="both"/>
        <w:rPr>
          <w:sz w:val="28"/>
          <w:szCs w:val="28"/>
        </w:rPr>
      </w:pPr>
      <w:r>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B842A0" w:rsidRDefault="00805CD2">
      <w:pPr>
        <w:ind w:firstLine="709"/>
        <w:contextualSpacing/>
        <w:jc w:val="both"/>
        <w:rPr>
          <w:sz w:val="28"/>
          <w:szCs w:val="28"/>
        </w:rPr>
      </w:pPr>
      <w:r>
        <w:rPr>
          <w:sz w:val="28"/>
          <w:szCs w:val="28"/>
        </w:rPr>
        <w:t>2. Документарная проверка.</w:t>
      </w:r>
    </w:p>
    <w:p w:rsidR="00B842A0" w:rsidRDefault="00805CD2">
      <w:pPr>
        <w:ind w:firstLine="709"/>
        <w:contextualSpacing/>
        <w:jc w:val="both"/>
        <w:rPr>
          <w:sz w:val="28"/>
          <w:szCs w:val="28"/>
        </w:rPr>
      </w:pPr>
      <w:r>
        <w:rPr>
          <w:sz w:val="28"/>
          <w:szCs w:val="28"/>
        </w:rPr>
        <w:t>В ходе документарной проверки могут совершаться следующие действия:</w:t>
      </w:r>
    </w:p>
    <w:p w:rsidR="00B842A0" w:rsidRDefault="00805CD2">
      <w:pPr>
        <w:ind w:firstLine="709"/>
        <w:contextualSpacing/>
        <w:jc w:val="both"/>
        <w:rPr>
          <w:sz w:val="28"/>
          <w:szCs w:val="28"/>
        </w:rPr>
      </w:pPr>
      <w:r>
        <w:rPr>
          <w:sz w:val="28"/>
          <w:szCs w:val="28"/>
        </w:rPr>
        <w:t>а) получение письменных объяснений;</w:t>
      </w:r>
    </w:p>
    <w:p w:rsidR="00B842A0" w:rsidRDefault="00805CD2">
      <w:pPr>
        <w:ind w:firstLine="709"/>
        <w:contextualSpacing/>
        <w:jc w:val="both"/>
        <w:rPr>
          <w:sz w:val="28"/>
          <w:szCs w:val="28"/>
        </w:rPr>
      </w:pPr>
      <w:r>
        <w:rPr>
          <w:sz w:val="28"/>
          <w:szCs w:val="28"/>
        </w:rPr>
        <w:t>б) истребование документов;</w:t>
      </w:r>
    </w:p>
    <w:p w:rsidR="00B842A0" w:rsidRDefault="00805CD2">
      <w:pPr>
        <w:ind w:firstLine="709"/>
        <w:contextualSpacing/>
        <w:jc w:val="both"/>
        <w:rPr>
          <w:sz w:val="28"/>
          <w:szCs w:val="28"/>
        </w:rPr>
      </w:pPr>
      <w:r>
        <w:rPr>
          <w:sz w:val="28"/>
          <w:szCs w:val="28"/>
        </w:rPr>
        <w:t>в) экспертиза.</w:t>
      </w:r>
    </w:p>
    <w:p w:rsidR="00B842A0" w:rsidRDefault="00805CD2">
      <w:pPr>
        <w:ind w:firstLine="709"/>
        <w:contextualSpacing/>
        <w:jc w:val="both"/>
        <w:rPr>
          <w:sz w:val="28"/>
          <w:szCs w:val="28"/>
        </w:rPr>
      </w:pPr>
      <w:r>
        <w:rPr>
          <w:sz w:val="28"/>
          <w:szCs w:val="28"/>
        </w:rPr>
        <w:t>3. Выездная проверка.</w:t>
      </w:r>
    </w:p>
    <w:p w:rsidR="00B842A0" w:rsidRDefault="00805CD2">
      <w:pPr>
        <w:ind w:firstLine="709"/>
        <w:contextualSpacing/>
        <w:jc w:val="both"/>
        <w:rPr>
          <w:sz w:val="28"/>
          <w:szCs w:val="28"/>
        </w:rPr>
      </w:pPr>
      <w:r>
        <w:rPr>
          <w:sz w:val="28"/>
          <w:szCs w:val="28"/>
        </w:rPr>
        <w:t>В ходе выездной проверки могут совершаться следующие действия:</w:t>
      </w:r>
    </w:p>
    <w:p w:rsidR="00B842A0" w:rsidRDefault="00805CD2">
      <w:pPr>
        <w:ind w:firstLine="709"/>
        <w:contextualSpacing/>
        <w:jc w:val="both"/>
        <w:rPr>
          <w:sz w:val="28"/>
          <w:szCs w:val="28"/>
        </w:rPr>
      </w:pPr>
      <w:r>
        <w:rPr>
          <w:sz w:val="28"/>
          <w:szCs w:val="28"/>
        </w:rPr>
        <w:t>а) осмотр;</w:t>
      </w:r>
    </w:p>
    <w:p w:rsidR="00B842A0" w:rsidRDefault="00805CD2">
      <w:pPr>
        <w:ind w:firstLine="709"/>
        <w:contextualSpacing/>
        <w:jc w:val="both"/>
        <w:rPr>
          <w:sz w:val="28"/>
          <w:szCs w:val="28"/>
        </w:rPr>
      </w:pPr>
      <w:r>
        <w:rPr>
          <w:sz w:val="28"/>
          <w:szCs w:val="28"/>
        </w:rPr>
        <w:t>б) опрос;</w:t>
      </w:r>
    </w:p>
    <w:p w:rsidR="00B842A0" w:rsidRDefault="00805CD2">
      <w:pPr>
        <w:ind w:firstLine="709"/>
        <w:contextualSpacing/>
        <w:jc w:val="both"/>
        <w:rPr>
          <w:sz w:val="28"/>
          <w:szCs w:val="28"/>
        </w:rPr>
      </w:pPr>
      <w:r>
        <w:rPr>
          <w:sz w:val="28"/>
          <w:szCs w:val="28"/>
        </w:rPr>
        <w:lastRenderedPageBreak/>
        <w:t>в) получение письменных объяснений;</w:t>
      </w:r>
    </w:p>
    <w:p w:rsidR="00B842A0" w:rsidRDefault="00805CD2">
      <w:pPr>
        <w:ind w:firstLine="709"/>
        <w:contextualSpacing/>
        <w:jc w:val="both"/>
        <w:rPr>
          <w:sz w:val="28"/>
          <w:szCs w:val="28"/>
        </w:rPr>
      </w:pPr>
      <w:r>
        <w:rPr>
          <w:sz w:val="28"/>
          <w:szCs w:val="28"/>
        </w:rPr>
        <w:t>г) истребование документов;</w:t>
      </w:r>
    </w:p>
    <w:p w:rsidR="00B842A0" w:rsidRDefault="00805CD2">
      <w:pPr>
        <w:ind w:firstLine="709"/>
        <w:contextualSpacing/>
        <w:jc w:val="both"/>
        <w:rPr>
          <w:sz w:val="28"/>
          <w:szCs w:val="28"/>
        </w:rPr>
      </w:pPr>
      <w:proofErr w:type="spellStart"/>
      <w:r>
        <w:rPr>
          <w:sz w:val="28"/>
          <w:szCs w:val="28"/>
        </w:rPr>
        <w:t>д</w:t>
      </w:r>
      <w:proofErr w:type="spellEnd"/>
      <w:r>
        <w:rPr>
          <w:sz w:val="28"/>
          <w:szCs w:val="28"/>
        </w:rPr>
        <w:t>) инструментальное обследование;</w:t>
      </w:r>
    </w:p>
    <w:p w:rsidR="00B842A0" w:rsidRDefault="00805CD2">
      <w:pPr>
        <w:ind w:firstLine="709"/>
        <w:contextualSpacing/>
        <w:jc w:val="both"/>
        <w:rPr>
          <w:sz w:val="28"/>
          <w:szCs w:val="28"/>
        </w:rPr>
      </w:pPr>
      <w:r>
        <w:rPr>
          <w:sz w:val="28"/>
          <w:szCs w:val="28"/>
        </w:rPr>
        <w:t xml:space="preserve">е) экспертиза. </w:t>
      </w:r>
    </w:p>
    <w:p w:rsidR="00B842A0" w:rsidRDefault="00805CD2">
      <w:pPr>
        <w:ind w:firstLine="709"/>
        <w:contextualSpacing/>
        <w:jc w:val="both"/>
        <w:rPr>
          <w:sz w:val="28"/>
          <w:szCs w:val="28"/>
        </w:rPr>
      </w:pPr>
      <w:r>
        <w:rPr>
          <w:sz w:val="28"/>
          <w:szCs w:val="28"/>
        </w:rPr>
        <w:t>4. Наблюдение за соблюдением обязательных требований (мониторинг безопасности).</w:t>
      </w:r>
    </w:p>
    <w:p w:rsidR="00B842A0" w:rsidRDefault="00805CD2">
      <w:pPr>
        <w:ind w:firstLine="709"/>
        <w:contextualSpacing/>
        <w:jc w:val="both"/>
        <w:rPr>
          <w:sz w:val="28"/>
          <w:szCs w:val="28"/>
        </w:rPr>
      </w:pPr>
      <w:r>
        <w:rPr>
          <w:sz w:val="28"/>
          <w:szCs w:val="28"/>
        </w:rPr>
        <w:t>5. Выездное обследование.</w:t>
      </w:r>
    </w:p>
    <w:p w:rsidR="00B842A0" w:rsidRDefault="00805CD2">
      <w:pPr>
        <w:ind w:firstLine="709"/>
        <w:contextualSpacing/>
        <w:jc w:val="both"/>
        <w:rPr>
          <w:sz w:val="28"/>
          <w:szCs w:val="28"/>
        </w:rPr>
      </w:pPr>
      <w:r>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842A0" w:rsidRDefault="00805CD2">
      <w:pPr>
        <w:ind w:firstLine="709"/>
        <w:contextualSpacing/>
        <w:jc w:val="both"/>
        <w:rPr>
          <w:sz w:val="28"/>
          <w:szCs w:val="28"/>
        </w:rPr>
      </w:pPr>
      <w:r>
        <w:rPr>
          <w:sz w:val="28"/>
          <w:szCs w:val="28"/>
        </w:rPr>
        <w:t>В ходе выездного обследования могут совершаться следующие действия:</w:t>
      </w:r>
    </w:p>
    <w:p w:rsidR="00B842A0" w:rsidRDefault="00805CD2">
      <w:pPr>
        <w:ind w:firstLine="709"/>
        <w:contextualSpacing/>
        <w:jc w:val="both"/>
        <w:rPr>
          <w:sz w:val="28"/>
          <w:szCs w:val="28"/>
        </w:rPr>
      </w:pPr>
      <w:r>
        <w:rPr>
          <w:sz w:val="28"/>
          <w:szCs w:val="28"/>
        </w:rPr>
        <w:t>а) осмотр;</w:t>
      </w:r>
    </w:p>
    <w:p w:rsidR="00B842A0" w:rsidRDefault="00805CD2">
      <w:pPr>
        <w:ind w:firstLine="709"/>
        <w:contextualSpacing/>
        <w:jc w:val="both"/>
        <w:rPr>
          <w:sz w:val="28"/>
          <w:szCs w:val="28"/>
        </w:rPr>
      </w:pPr>
      <w:r>
        <w:rPr>
          <w:sz w:val="28"/>
          <w:szCs w:val="28"/>
        </w:rPr>
        <w:t xml:space="preserve">б) инструментальное обследование (с применением видеозаписи); </w:t>
      </w:r>
    </w:p>
    <w:p w:rsidR="00B842A0" w:rsidRDefault="00805CD2">
      <w:pPr>
        <w:ind w:firstLine="709"/>
        <w:contextualSpacing/>
        <w:jc w:val="both"/>
        <w:rPr>
          <w:sz w:val="28"/>
          <w:szCs w:val="28"/>
        </w:rPr>
      </w:pPr>
      <w:r>
        <w:rPr>
          <w:sz w:val="28"/>
          <w:szCs w:val="28"/>
        </w:rPr>
        <w:t>в) экспертиза.</w:t>
      </w:r>
    </w:p>
    <w:p w:rsidR="00B842A0" w:rsidRDefault="00805CD2">
      <w:pPr>
        <w:ind w:firstLine="709"/>
        <w:contextualSpacing/>
        <w:jc w:val="both"/>
        <w:rPr>
          <w:sz w:val="28"/>
          <w:szCs w:val="28"/>
        </w:rPr>
      </w:pPr>
      <w:r>
        <w:rPr>
          <w:sz w:val="28"/>
          <w:szCs w:val="28"/>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842A0" w:rsidRDefault="00805CD2">
      <w:pPr>
        <w:ind w:firstLine="709"/>
        <w:contextualSpacing/>
        <w:jc w:val="both"/>
        <w:rPr>
          <w:sz w:val="28"/>
          <w:szCs w:val="28"/>
        </w:rPr>
      </w:pPr>
      <w:r>
        <w:rPr>
          <w:sz w:val="28"/>
          <w:szCs w:val="28"/>
        </w:rPr>
        <w:t>29. Случаи, при наступлении которых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w:t>
      </w:r>
    </w:p>
    <w:p w:rsidR="00B842A0" w:rsidRDefault="00805CD2">
      <w:pPr>
        <w:ind w:firstLine="709"/>
        <w:contextualSpacing/>
        <w:jc w:val="both"/>
        <w:rPr>
          <w:sz w:val="28"/>
          <w:szCs w:val="28"/>
        </w:rPr>
      </w:pPr>
      <w:r>
        <w:rPr>
          <w:sz w:val="28"/>
          <w:szCs w:val="28"/>
        </w:rPr>
        <w:t>1) болезнь;</w:t>
      </w:r>
    </w:p>
    <w:p w:rsidR="00B842A0" w:rsidRDefault="00805CD2">
      <w:pPr>
        <w:ind w:firstLine="709"/>
        <w:contextualSpacing/>
        <w:jc w:val="both"/>
        <w:rPr>
          <w:sz w:val="28"/>
          <w:szCs w:val="28"/>
        </w:rPr>
      </w:pPr>
      <w:r>
        <w:rPr>
          <w:sz w:val="28"/>
          <w:szCs w:val="28"/>
        </w:rPr>
        <w:t>2) нахождение за пределами Российской Федерации;</w:t>
      </w:r>
    </w:p>
    <w:p w:rsidR="00B842A0" w:rsidRDefault="00805CD2">
      <w:pPr>
        <w:ind w:firstLine="709"/>
        <w:contextualSpacing/>
        <w:jc w:val="both"/>
        <w:rPr>
          <w:sz w:val="28"/>
          <w:szCs w:val="28"/>
        </w:rPr>
      </w:pPr>
      <w:r>
        <w:rPr>
          <w:sz w:val="28"/>
          <w:szCs w:val="28"/>
        </w:rPr>
        <w:t>3) административный арест;</w:t>
      </w:r>
    </w:p>
    <w:p w:rsidR="00B842A0" w:rsidRDefault="00805CD2">
      <w:pPr>
        <w:ind w:firstLine="709"/>
        <w:contextualSpacing/>
        <w:jc w:val="both"/>
        <w:rPr>
          <w:sz w:val="28"/>
          <w:szCs w:val="28"/>
        </w:rPr>
      </w:pPr>
      <w:r>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B842A0" w:rsidRDefault="00805CD2">
      <w:pPr>
        <w:ind w:firstLine="709"/>
        <w:contextualSpacing/>
        <w:jc w:val="both"/>
        <w:rPr>
          <w:sz w:val="28"/>
          <w:szCs w:val="28"/>
        </w:rPr>
      </w:pPr>
      <w:r>
        <w:rPr>
          <w:sz w:val="28"/>
          <w:szCs w:val="28"/>
        </w:rPr>
        <w:t>30.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842A0" w:rsidRDefault="00805CD2">
      <w:pPr>
        <w:ind w:firstLine="709"/>
        <w:contextualSpacing/>
        <w:jc w:val="both"/>
        <w:rPr>
          <w:sz w:val="28"/>
          <w:szCs w:val="28"/>
        </w:rPr>
      </w:pPr>
      <w:r>
        <w:rPr>
          <w:sz w:val="28"/>
          <w:szCs w:val="28"/>
        </w:rPr>
        <w:t>1) сведений, отнесенных законодательством Российской Федерации                  к государственной тайне;</w:t>
      </w:r>
    </w:p>
    <w:p w:rsidR="00B842A0" w:rsidRDefault="00805CD2">
      <w:pPr>
        <w:ind w:firstLine="709"/>
        <w:contextualSpacing/>
        <w:jc w:val="both"/>
        <w:rPr>
          <w:sz w:val="28"/>
          <w:szCs w:val="28"/>
        </w:rPr>
      </w:pPr>
      <w:r>
        <w:rPr>
          <w:sz w:val="28"/>
          <w:szCs w:val="28"/>
        </w:rPr>
        <w:t>2) объектов, которые законодательством Российской Федерации отнесены к режимным и особо важным объектам.</w:t>
      </w:r>
    </w:p>
    <w:p w:rsidR="00B842A0" w:rsidRDefault="00805CD2">
      <w:pPr>
        <w:ind w:firstLine="709"/>
        <w:contextualSpacing/>
        <w:jc w:val="both"/>
        <w:rPr>
          <w:sz w:val="28"/>
          <w:szCs w:val="28"/>
        </w:rPr>
      </w:pPr>
      <w:r>
        <w:rPr>
          <w:sz w:val="28"/>
          <w:szCs w:val="28"/>
        </w:rPr>
        <w:t>Решение о необходимости использования фотосъемки, ауди</w:t>
      </w:r>
      <w:proofErr w:type="gramStart"/>
      <w:r>
        <w:rPr>
          <w:sz w:val="28"/>
          <w:szCs w:val="28"/>
        </w:rPr>
        <w:t>о-</w:t>
      </w:r>
      <w:proofErr w:type="gramEnd"/>
      <w:r>
        <w:rPr>
          <w:sz w:val="28"/>
          <w:szCs w:val="28"/>
        </w:rPr>
        <w:t xml:space="preserve">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w:t>
      </w:r>
      <w:r>
        <w:rPr>
          <w:sz w:val="28"/>
          <w:szCs w:val="28"/>
        </w:rPr>
        <w:lastRenderedPageBreak/>
        <w:t>фотосъемка или видеозапись доказательств нарушений обязательных требований осуществляется в следующих случаях:</w:t>
      </w:r>
    </w:p>
    <w:p w:rsidR="00B842A0" w:rsidRDefault="00805CD2">
      <w:pPr>
        <w:ind w:firstLine="709"/>
        <w:contextualSpacing/>
        <w:jc w:val="both"/>
        <w:rPr>
          <w:sz w:val="28"/>
          <w:szCs w:val="28"/>
        </w:rPr>
      </w:pPr>
      <w:r>
        <w:rPr>
          <w:sz w:val="28"/>
          <w:szCs w:val="28"/>
        </w:rPr>
        <w:t>при проведении выездной проверки в отсутствие контролируемого лица;</w:t>
      </w:r>
    </w:p>
    <w:p w:rsidR="00B842A0" w:rsidRDefault="00805CD2">
      <w:pPr>
        <w:ind w:firstLine="709"/>
        <w:contextualSpacing/>
        <w:jc w:val="both"/>
        <w:rPr>
          <w:sz w:val="28"/>
          <w:szCs w:val="28"/>
        </w:rPr>
      </w:pPr>
      <w:r>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B842A0" w:rsidRDefault="00805CD2">
      <w:pPr>
        <w:ind w:firstLine="709"/>
        <w:contextualSpacing/>
        <w:jc w:val="both"/>
        <w:rPr>
          <w:sz w:val="28"/>
          <w:szCs w:val="28"/>
        </w:rPr>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B842A0" w:rsidRDefault="00805CD2">
      <w:pPr>
        <w:ind w:firstLine="709"/>
        <w:contextualSpacing/>
        <w:jc w:val="both"/>
        <w:rPr>
          <w:sz w:val="28"/>
          <w:szCs w:val="28"/>
        </w:rPr>
      </w:pPr>
      <w:r>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842A0" w:rsidRDefault="00805CD2">
      <w:pPr>
        <w:ind w:firstLine="709"/>
        <w:contextualSpacing/>
        <w:jc w:val="both"/>
        <w:rPr>
          <w:sz w:val="28"/>
          <w:szCs w:val="28"/>
        </w:rPr>
      </w:pPr>
      <w:r>
        <w:rPr>
          <w:sz w:val="28"/>
          <w:szCs w:val="28"/>
        </w:rPr>
        <w:t>Результаты проведения фотосъемки, аудио- и видеозаписи являются приложением к акту контрольного мероприятия.</w:t>
      </w:r>
    </w:p>
    <w:p w:rsidR="00B842A0" w:rsidRDefault="00805CD2">
      <w:pPr>
        <w:ind w:firstLine="709"/>
        <w:contextualSpacing/>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842A0" w:rsidRDefault="00805CD2">
      <w:pPr>
        <w:ind w:firstLine="709"/>
        <w:contextualSpacing/>
        <w:jc w:val="both"/>
        <w:rPr>
          <w:sz w:val="28"/>
          <w:szCs w:val="28"/>
        </w:rPr>
      </w:pPr>
      <w:r>
        <w:rPr>
          <w:sz w:val="28"/>
          <w:szCs w:val="28"/>
        </w:rPr>
        <w:t>31. Результаты контрольного мероприятия оформляются в порядке, установленном Федеральным законом № 248-ФЗ.</w:t>
      </w:r>
    </w:p>
    <w:p w:rsidR="00B842A0" w:rsidRDefault="00805CD2">
      <w:pPr>
        <w:ind w:firstLine="709"/>
        <w:jc w:val="both"/>
        <w:rPr>
          <w:sz w:val="28"/>
          <w:szCs w:val="28"/>
        </w:rPr>
      </w:pPr>
      <w:r>
        <w:rPr>
          <w:sz w:val="28"/>
          <w:szCs w:val="28"/>
        </w:rPr>
        <w:t xml:space="preserve">32. </w:t>
      </w:r>
      <w:r>
        <w:rPr>
          <w:iCs/>
          <w:sz w:val="28"/>
          <w:szCs w:val="28"/>
        </w:rPr>
        <w:t xml:space="preserve">В случае выявления при проведении контрольного мероприятия нарушений обязательных требований контролируемым лицом </w:t>
      </w:r>
      <w:r>
        <w:rPr>
          <w:i/>
          <w:iCs/>
          <w:sz w:val="28"/>
          <w:szCs w:val="28"/>
        </w:rPr>
        <w:t>администрация</w:t>
      </w:r>
      <w:r>
        <w:rPr>
          <w:iCs/>
          <w:sz w:val="28"/>
          <w:szCs w:val="28"/>
        </w:rPr>
        <w:t xml:space="preserve">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 </w:t>
      </w:r>
    </w:p>
    <w:p w:rsidR="00B842A0" w:rsidRDefault="00805CD2">
      <w:pPr>
        <w:ind w:firstLine="709"/>
        <w:contextualSpacing/>
        <w:jc w:val="both"/>
        <w:rPr>
          <w:sz w:val="28"/>
          <w:szCs w:val="28"/>
        </w:rPr>
      </w:pPr>
      <w:r>
        <w:rPr>
          <w:sz w:val="28"/>
          <w:szCs w:val="28"/>
        </w:rPr>
        <w:t xml:space="preserve">33. </w:t>
      </w:r>
      <w:proofErr w:type="gramStart"/>
      <w:r>
        <w:rPr>
          <w:sz w:val="28"/>
          <w:szCs w:val="28"/>
        </w:rPr>
        <w:t xml:space="preserve">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 (в части административных правонарушений). </w:t>
      </w:r>
      <w:proofErr w:type="gramEnd"/>
    </w:p>
    <w:p w:rsidR="00B842A0" w:rsidRDefault="00805CD2">
      <w:pPr>
        <w:ind w:firstLine="709"/>
        <w:contextualSpacing/>
        <w:jc w:val="both"/>
        <w:rPr>
          <w:sz w:val="28"/>
          <w:szCs w:val="28"/>
        </w:rPr>
      </w:pPr>
      <w:r>
        <w:rPr>
          <w:sz w:val="28"/>
          <w:szCs w:val="28"/>
        </w:rPr>
        <w:t xml:space="preserve">34. </w:t>
      </w:r>
      <w:r w:rsidR="00F75703" w:rsidRPr="00F75703">
        <w:rPr>
          <w:sz w:val="28"/>
          <w:szCs w:val="28"/>
        </w:rPr>
        <w:t>А</w:t>
      </w:r>
      <w:r w:rsidRPr="00F75703">
        <w:rPr>
          <w:sz w:val="28"/>
          <w:szCs w:val="28"/>
        </w:rPr>
        <w:t xml:space="preserve">дминистрация </w:t>
      </w:r>
      <w:r>
        <w:rPr>
          <w:sz w:val="28"/>
          <w:szCs w:val="28"/>
        </w:rPr>
        <w:t xml:space="preserve">осуществляет </w:t>
      </w:r>
      <w:proofErr w:type="gramStart"/>
      <w:r>
        <w:rPr>
          <w:sz w:val="28"/>
          <w:szCs w:val="28"/>
        </w:rPr>
        <w:t>контроль за</w:t>
      </w:r>
      <w:proofErr w:type="gramEnd"/>
      <w:r>
        <w:rPr>
          <w:sz w:val="28"/>
          <w:szCs w:val="28"/>
        </w:rPr>
        <w:t xml:space="preserve"> исполнением предписаний, иных принятых решений в рамках муниципального контроля.</w:t>
      </w:r>
    </w:p>
    <w:p w:rsidR="00B842A0" w:rsidRDefault="00805CD2">
      <w:pPr>
        <w:ind w:firstLine="709"/>
        <w:contextualSpacing/>
        <w:jc w:val="both"/>
        <w:rPr>
          <w:sz w:val="28"/>
          <w:szCs w:val="28"/>
        </w:rPr>
      </w:pPr>
      <w:r>
        <w:rPr>
          <w:sz w:val="28"/>
          <w:szCs w:val="28"/>
        </w:rPr>
        <w:t xml:space="preserve">Оценка исполнения контролируемым лицом решений, принятых в соответствии с п. 33 настоящего Положения осуществляется </w:t>
      </w:r>
      <w:r>
        <w:rPr>
          <w:i/>
          <w:iCs/>
          <w:sz w:val="28"/>
          <w:szCs w:val="28"/>
        </w:rPr>
        <w:t>местной администрацией</w:t>
      </w:r>
      <w:r>
        <w:rPr>
          <w:sz w:val="28"/>
          <w:szCs w:val="28"/>
        </w:rPr>
        <w:t xml:space="preserve"> в порядке, установленном Федеральным законом № 248-ФЗ. </w:t>
      </w:r>
    </w:p>
    <w:p w:rsidR="00B842A0" w:rsidRDefault="00B842A0">
      <w:pPr>
        <w:contextualSpacing/>
        <w:jc w:val="both"/>
        <w:rPr>
          <w:sz w:val="28"/>
          <w:szCs w:val="28"/>
        </w:rPr>
      </w:pPr>
    </w:p>
    <w:p w:rsidR="00B842A0" w:rsidRPr="00F75703" w:rsidRDefault="00805CD2">
      <w:pPr>
        <w:numPr>
          <w:ilvl w:val="0"/>
          <w:numId w:val="3"/>
        </w:numPr>
        <w:jc w:val="center"/>
        <w:outlineLvl w:val="0"/>
        <w:rPr>
          <w:b/>
          <w:bCs/>
          <w:sz w:val="28"/>
          <w:szCs w:val="28"/>
        </w:rPr>
      </w:pPr>
      <w:r w:rsidRPr="00F75703">
        <w:rPr>
          <w:b/>
          <w:bCs/>
          <w:sz w:val="28"/>
          <w:szCs w:val="28"/>
        </w:rPr>
        <w:t>Обжалование решений администрации, действий (бездействия) должностных лиц администрации</w:t>
      </w:r>
    </w:p>
    <w:p w:rsidR="00B842A0" w:rsidRDefault="00B842A0">
      <w:pPr>
        <w:jc w:val="center"/>
        <w:outlineLvl w:val="0"/>
        <w:rPr>
          <w:sz w:val="28"/>
          <w:szCs w:val="28"/>
        </w:rPr>
      </w:pPr>
    </w:p>
    <w:p w:rsidR="00B842A0" w:rsidRDefault="00805CD2">
      <w:pPr>
        <w:ind w:firstLine="709"/>
        <w:contextualSpacing/>
        <w:jc w:val="both"/>
        <w:rPr>
          <w:i/>
          <w:sz w:val="28"/>
          <w:szCs w:val="28"/>
        </w:rPr>
      </w:pPr>
      <w:r>
        <w:rPr>
          <w:sz w:val="28"/>
          <w:szCs w:val="28"/>
        </w:rPr>
        <w:t>35.</w:t>
      </w:r>
      <w:r w:rsidR="00F75703">
        <w:rPr>
          <w:sz w:val="28"/>
          <w:szCs w:val="28"/>
        </w:rPr>
        <w:t xml:space="preserve"> </w:t>
      </w:r>
      <w:r>
        <w:rPr>
          <w:rFonts w:eastAsia="Calibri"/>
          <w:sz w:val="28"/>
          <w:szCs w:val="28"/>
          <w:lang w:eastAsia="en-US"/>
        </w:rPr>
        <w:t>Досудебный порядок подачи жалоб при осуществлении муниципального контроля не применяется.</w:t>
      </w:r>
    </w:p>
    <w:p w:rsidR="00B842A0" w:rsidRDefault="00B842A0">
      <w:pPr>
        <w:ind w:firstLine="709"/>
        <w:contextualSpacing/>
        <w:jc w:val="both"/>
        <w:rPr>
          <w:i/>
          <w:sz w:val="28"/>
          <w:szCs w:val="28"/>
          <w:u w:val="single"/>
        </w:rPr>
      </w:pPr>
    </w:p>
    <w:p w:rsidR="00B842A0" w:rsidRDefault="00B842A0">
      <w:pPr>
        <w:ind w:firstLine="709"/>
        <w:contextualSpacing/>
        <w:jc w:val="both"/>
        <w:rPr>
          <w:i/>
          <w:sz w:val="28"/>
          <w:szCs w:val="28"/>
          <w:u w:val="single"/>
        </w:rPr>
      </w:pPr>
    </w:p>
    <w:p w:rsidR="00B842A0" w:rsidRDefault="00805CD2">
      <w:pPr>
        <w:numPr>
          <w:ilvl w:val="0"/>
          <w:numId w:val="3"/>
        </w:numPr>
        <w:jc w:val="center"/>
        <w:outlineLvl w:val="0"/>
        <w:rPr>
          <w:b/>
          <w:bCs/>
          <w:sz w:val="28"/>
          <w:szCs w:val="28"/>
        </w:rPr>
      </w:pPr>
      <w:r>
        <w:rPr>
          <w:b/>
          <w:bCs/>
          <w:sz w:val="28"/>
          <w:szCs w:val="28"/>
        </w:rPr>
        <w:t xml:space="preserve">Оценка результативности и эффективности деятельности </w:t>
      </w:r>
      <w:r w:rsidRPr="00F75703">
        <w:rPr>
          <w:b/>
          <w:bCs/>
          <w:sz w:val="28"/>
          <w:szCs w:val="28"/>
        </w:rPr>
        <w:t>администрации</w:t>
      </w:r>
      <w:r>
        <w:rPr>
          <w:b/>
          <w:bCs/>
          <w:sz w:val="28"/>
          <w:szCs w:val="28"/>
        </w:rPr>
        <w:t xml:space="preserve"> при осуществлении муниципального контроля</w:t>
      </w:r>
    </w:p>
    <w:p w:rsidR="00B842A0" w:rsidRDefault="00B842A0">
      <w:pPr>
        <w:jc w:val="center"/>
        <w:outlineLvl w:val="0"/>
        <w:rPr>
          <w:b/>
          <w:bCs/>
          <w:sz w:val="28"/>
          <w:szCs w:val="28"/>
        </w:rPr>
      </w:pPr>
    </w:p>
    <w:p w:rsidR="00B842A0" w:rsidRDefault="00805CD2">
      <w:pPr>
        <w:pStyle w:val="af5"/>
        <w:ind w:firstLine="709"/>
        <w:jc w:val="both"/>
        <w:rPr>
          <w:rFonts w:ascii="Times New Roman" w:hAnsi="Times New Roman" w:cs="Times New Roman"/>
          <w:sz w:val="28"/>
          <w:szCs w:val="28"/>
        </w:rPr>
      </w:pPr>
      <w:r>
        <w:rPr>
          <w:rFonts w:ascii="Times New Roman" w:hAnsi="Times New Roman" w:cs="Times New Roman"/>
          <w:sz w:val="28"/>
          <w:szCs w:val="28"/>
        </w:rPr>
        <w:t>36. Оценка результативности и эффективности деятельности  администрации и должностных лиц  администрации по муниципальному контролю осуществляется на основе системы показателей результативности и эффективности деятельности администрации.</w:t>
      </w:r>
    </w:p>
    <w:p w:rsidR="00B842A0" w:rsidRDefault="00805CD2">
      <w:pPr>
        <w:pStyle w:val="af5"/>
        <w:ind w:firstLine="709"/>
        <w:jc w:val="both"/>
        <w:rPr>
          <w:rFonts w:ascii="Times New Roman" w:hAnsi="Times New Roman" w:cs="Times New Roman"/>
          <w:sz w:val="28"/>
          <w:szCs w:val="28"/>
        </w:rPr>
      </w:pPr>
      <w:r>
        <w:rPr>
          <w:rFonts w:ascii="Times New Roman" w:hAnsi="Times New Roman" w:cs="Times New Roman"/>
          <w:sz w:val="28"/>
          <w:szCs w:val="28"/>
        </w:rPr>
        <w:t>В систему показателей результативности и эффективности деятельности  администрации при осуществлении муниципального контроля входят:</w:t>
      </w:r>
    </w:p>
    <w:p w:rsidR="00B842A0" w:rsidRDefault="00805CD2">
      <w:pPr>
        <w:pStyle w:val="af5"/>
        <w:ind w:firstLine="709"/>
        <w:jc w:val="both"/>
        <w:rPr>
          <w:rFonts w:ascii="Times New Roman" w:hAnsi="Times New Roman" w:cs="Times New Roman"/>
          <w:sz w:val="28"/>
          <w:szCs w:val="28"/>
        </w:rPr>
      </w:pPr>
      <w:r>
        <w:rPr>
          <w:rFonts w:ascii="Times New Roman" w:hAnsi="Times New Roman" w:cs="Times New Roman"/>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администрация; </w:t>
      </w:r>
    </w:p>
    <w:p w:rsidR="00B842A0" w:rsidRDefault="00805CD2">
      <w:pPr>
        <w:pStyle w:val="af5"/>
        <w:ind w:firstLine="709"/>
        <w:jc w:val="both"/>
        <w:rPr>
          <w:rFonts w:ascii="Times New Roman" w:hAnsi="Times New Roman" w:cs="Times New Roman"/>
          <w:i/>
          <w:iCs/>
          <w:sz w:val="28"/>
          <w:szCs w:val="28"/>
        </w:rPr>
      </w:pPr>
      <w:proofErr w:type="gramStart"/>
      <w:r>
        <w:rPr>
          <w:rFonts w:ascii="Times New Roman" w:hAnsi="Times New Roman" w:cs="Times New Roman"/>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842A0" w:rsidRDefault="00805CD2">
      <w:pPr>
        <w:pStyle w:val="af5"/>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B842A0" w:rsidRDefault="00805CD2">
      <w:pPr>
        <w:pStyle w:val="af5"/>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результативности и эффективности деятельности </w:t>
      </w:r>
      <w:r>
        <w:rPr>
          <w:rFonts w:ascii="Times New Roman" w:hAnsi="Times New Roman" w:cs="Times New Roman"/>
          <w:i/>
          <w:iCs/>
          <w:sz w:val="28"/>
          <w:szCs w:val="28"/>
        </w:rPr>
        <w:t>администрации</w:t>
      </w:r>
      <w:r>
        <w:rPr>
          <w:rFonts w:ascii="Times New Roman" w:hAnsi="Times New Roman" w:cs="Times New Roman"/>
          <w:sz w:val="28"/>
          <w:szCs w:val="28"/>
        </w:rPr>
        <w:t xml:space="preserve"> при осуществлении муниципального контроля установлен приложением № 4 к настоящему Положению.</w:t>
      </w:r>
    </w:p>
    <w:p w:rsidR="00B842A0" w:rsidRDefault="00B842A0">
      <w:pPr>
        <w:pStyle w:val="af5"/>
        <w:jc w:val="both"/>
        <w:rPr>
          <w:rFonts w:ascii="Times New Roman" w:hAnsi="Times New Roman" w:cs="Times New Roman"/>
          <w:sz w:val="28"/>
          <w:szCs w:val="28"/>
        </w:rPr>
      </w:pPr>
      <w:bookmarkStart w:id="2" w:name="_Hlk77588532"/>
      <w:bookmarkEnd w:id="2"/>
    </w:p>
    <w:p w:rsidR="00B842A0" w:rsidRDefault="00805CD2">
      <w:pPr>
        <w:numPr>
          <w:ilvl w:val="0"/>
          <w:numId w:val="3"/>
        </w:numPr>
        <w:contextualSpacing/>
        <w:jc w:val="center"/>
        <w:rPr>
          <w:b/>
          <w:sz w:val="28"/>
          <w:szCs w:val="28"/>
        </w:rPr>
      </w:pPr>
      <w:r>
        <w:rPr>
          <w:b/>
          <w:sz w:val="28"/>
          <w:szCs w:val="28"/>
        </w:rPr>
        <w:t xml:space="preserve">Заключительные положения </w:t>
      </w:r>
    </w:p>
    <w:p w:rsidR="00B842A0" w:rsidRDefault="00B842A0">
      <w:pPr>
        <w:contextualSpacing/>
        <w:jc w:val="center"/>
        <w:rPr>
          <w:b/>
          <w:sz w:val="28"/>
          <w:szCs w:val="28"/>
        </w:rPr>
      </w:pPr>
    </w:p>
    <w:p w:rsidR="00B842A0" w:rsidRDefault="00805CD2">
      <w:pPr>
        <w:ind w:firstLine="709"/>
        <w:contextualSpacing/>
        <w:jc w:val="both"/>
        <w:rPr>
          <w:sz w:val="28"/>
          <w:szCs w:val="28"/>
        </w:rPr>
      </w:pPr>
      <w:r>
        <w:rPr>
          <w:sz w:val="28"/>
          <w:szCs w:val="28"/>
        </w:rPr>
        <w:t xml:space="preserve">37.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Pr>
          <w:sz w:val="28"/>
          <w:szCs w:val="28"/>
        </w:rPr>
        <w:t>осуществляться</w:t>
      </w:r>
      <w:proofErr w:type="gramEnd"/>
      <w:r>
        <w:rPr>
          <w:sz w:val="28"/>
          <w:szCs w:val="28"/>
        </w:rPr>
        <w:t xml:space="preserve"> в том числе на бумажном носителе с использованием почтовой связи в случае невозможности </w:t>
      </w:r>
      <w:r>
        <w:rPr>
          <w:sz w:val="28"/>
          <w:szCs w:val="28"/>
        </w:rPr>
        <w:lastRenderedPageBreak/>
        <w:t xml:space="preserve">информирования контролируемого лица в электронной форме либо по запросу контролируемого лица. </w:t>
      </w:r>
    </w:p>
    <w:p w:rsidR="00B842A0" w:rsidRDefault="00805CD2">
      <w:pPr>
        <w:ind w:firstLine="709"/>
        <w:contextualSpacing/>
        <w:jc w:val="both"/>
        <w:rPr>
          <w:sz w:val="28"/>
          <w:szCs w:val="28"/>
        </w:rPr>
      </w:pPr>
      <w:r>
        <w:rPr>
          <w:sz w:val="28"/>
          <w:szCs w:val="28"/>
        </w:rPr>
        <w:t xml:space="preserve">38.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ind w:firstLine="851"/>
        <w:contextualSpacing/>
        <w:jc w:val="both"/>
        <w:rPr>
          <w:sz w:val="28"/>
          <w:szCs w:val="28"/>
        </w:rPr>
      </w:pPr>
    </w:p>
    <w:p w:rsidR="00B842A0" w:rsidRPr="00DD030A" w:rsidRDefault="00B842A0">
      <w:pPr>
        <w:contextualSpacing/>
        <w:jc w:val="both"/>
        <w:rPr>
          <w:sz w:val="28"/>
          <w:szCs w:val="28"/>
        </w:rPr>
      </w:pPr>
    </w:p>
    <w:p w:rsidR="00B842A0" w:rsidRPr="00DD030A" w:rsidRDefault="00B842A0">
      <w:pPr>
        <w:ind w:firstLine="851"/>
        <w:contextualSpacing/>
        <w:jc w:val="both"/>
        <w:rPr>
          <w:sz w:val="28"/>
          <w:szCs w:val="28"/>
        </w:rPr>
      </w:pPr>
    </w:p>
    <w:p w:rsidR="00F75703" w:rsidRDefault="00F75703">
      <w:pPr>
        <w:rPr>
          <w:sz w:val="28"/>
          <w:szCs w:val="28"/>
        </w:rPr>
      </w:pPr>
      <w:r>
        <w:rPr>
          <w:sz w:val="28"/>
          <w:szCs w:val="28"/>
        </w:rPr>
        <w:br w:type="page"/>
      </w:r>
    </w:p>
    <w:p w:rsidR="00B842A0" w:rsidRDefault="00805CD2">
      <w:pPr>
        <w:ind w:firstLine="709"/>
        <w:contextualSpacing/>
        <w:jc w:val="right"/>
        <w:rPr>
          <w:sz w:val="28"/>
          <w:szCs w:val="28"/>
        </w:rPr>
      </w:pPr>
      <w:r>
        <w:rPr>
          <w:sz w:val="28"/>
          <w:szCs w:val="28"/>
        </w:rPr>
        <w:lastRenderedPageBreak/>
        <w:t>Приложение № 1</w:t>
      </w:r>
    </w:p>
    <w:p w:rsidR="00B842A0" w:rsidRDefault="00805CD2">
      <w:pPr>
        <w:ind w:firstLine="709"/>
        <w:contextualSpacing/>
        <w:jc w:val="right"/>
        <w:rPr>
          <w:sz w:val="28"/>
          <w:szCs w:val="28"/>
        </w:rPr>
      </w:pPr>
      <w:r>
        <w:rPr>
          <w:sz w:val="28"/>
          <w:szCs w:val="28"/>
        </w:rPr>
        <w:t xml:space="preserve">к Положению о </w:t>
      </w:r>
      <w:proofErr w:type="gramStart"/>
      <w:r>
        <w:rPr>
          <w:sz w:val="28"/>
          <w:szCs w:val="28"/>
        </w:rPr>
        <w:t>муниципальном</w:t>
      </w:r>
      <w:proofErr w:type="gramEnd"/>
      <w:r>
        <w:rPr>
          <w:sz w:val="28"/>
          <w:szCs w:val="28"/>
        </w:rPr>
        <w:t xml:space="preserve"> </w:t>
      </w:r>
    </w:p>
    <w:p w:rsidR="00B842A0" w:rsidRDefault="00805CD2">
      <w:pPr>
        <w:ind w:firstLine="709"/>
        <w:contextualSpacing/>
        <w:jc w:val="right"/>
        <w:rPr>
          <w:sz w:val="28"/>
          <w:szCs w:val="28"/>
        </w:rPr>
      </w:pPr>
      <w:r>
        <w:rPr>
          <w:sz w:val="28"/>
          <w:szCs w:val="28"/>
        </w:rPr>
        <w:t xml:space="preserve">жилищном </w:t>
      </w:r>
      <w:proofErr w:type="gramStart"/>
      <w:r>
        <w:rPr>
          <w:sz w:val="28"/>
          <w:szCs w:val="28"/>
        </w:rPr>
        <w:t>контроле</w:t>
      </w:r>
      <w:proofErr w:type="gramEnd"/>
    </w:p>
    <w:p w:rsidR="00B842A0" w:rsidRDefault="00B842A0">
      <w:pPr>
        <w:contextualSpacing/>
        <w:jc w:val="center"/>
        <w:rPr>
          <w:sz w:val="28"/>
          <w:szCs w:val="28"/>
        </w:rPr>
      </w:pPr>
      <w:bookmarkStart w:id="3" w:name="P409"/>
      <w:bookmarkEnd w:id="3"/>
    </w:p>
    <w:p w:rsidR="00B842A0" w:rsidRDefault="00805CD2">
      <w:pPr>
        <w:contextualSpacing/>
        <w:jc w:val="center"/>
        <w:rPr>
          <w:sz w:val="28"/>
          <w:szCs w:val="28"/>
        </w:rPr>
      </w:pPr>
      <w:r>
        <w:rPr>
          <w:sz w:val="28"/>
          <w:szCs w:val="28"/>
        </w:rPr>
        <w:t>КРИТЕРИИ</w:t>
      </w:r>
    </w:p>
    <w:p w:rsidR="00B842A0" w:rsidRDefault="00805CD2">
      <w:pPr>
        <w:contextualSpacing/>
        <w:jc w:val="center"/>
        <w:rPr>
          <w:sz w:val="28"/>
          <w:szCs w:val="28"/>
        </w:rPr>
      </w:pPr>
      <w:r>
        <w:rPr>
          <w:sz w:val="28"/>
          <w:szCs w:val="28"/>
        </w:rPr>
        <w:t>ОТНЕСЕНИЯ ОБЪЕКТОВ КОНТРОЛЯ</w:t>
      </w:r>
    </w:p>
    <w:p w:rsidR="00B842A0" w:rsidRDefault="00805CD2">
      <w:pPr>
        <w:contextualSpacing/>
        <w:jc w:val="center"/>
        <w:rPr>
          <w:i/>
          <w:sz w:val="28"/>
          <w:szCs w:val="28"/>
        </w:rPr>
      </w:pPr>
      <w:r>
        <w:rPr>
          <w:sz w:val="28"/>
          <w:szCs w:val="28"/>
        </w:rPr>
        <w:t xml:space="preserve">К КАТЕГОРИЯМ РИСКА В РАМКАХ ОСУЩЕСТВЛЕНИЯ МУНИЦИПАЛЬНОГО КОНТРОЛЯ </w:t>
      </w:r>
    </w:p>
    <w:p w:rsidR="00B842A0" w:rsidRDefault="00B842A0">
      <w:pPr>
        <w:ind w:firstLine="709"/>
        <w:contextualSpacing/>
        <w:jc w:val="both"/>
        <w:rPr>
          <w:i/>
          <w:sz w:val="28"/>
          <w:szCs w:val="28"/>
        </w:rPr>
      </w:pPr>
    </w:p>
    <w:p w:rsidR="00B842A0" w:rsidRDefault="00B842A0">
      <w:pPr>
        <w:contextualSpacing/>
        <w:jc w:val="both"/>
      </w:pPr>
    </w:p>
    <w:p w:rsidR="00B842A0" w:rsidRDefault="00805CD2">
      <w:pPr>
        <w:ind w:firstLine="709"/>
        <w:contextualSpacing/>
        <w:jc w:val="both"/>
        <w:rPr>
          <w:iCs/>
          <w:sz w:val="28"/>
          <w:szCs w:val="28"/>
        </w:rPr>
      </w:pPr>
      <w:r>
        <w:rPr>
          <w:iCs/>
          <w:sz w:val="28"/>
          <w:szCs w:val="28"/>
        </w:rPr>
        <w:t xml:space="preserve">1. Отнесение объектов контроля к определенной категории риска осуществляется в зависимости от значения показателя риска: </w:t>
      </w:r>
    </w:p>
    <w:p w:rsidR="00B842A0" w:rsidRDefault="00805CD2">
      <w:pPr>
        <w:ind w:firstLine="709"/>
        <w:contextualSpacing/>
        <w:jc w:val="both"/>
        <w:rPr>
          <w:iCs/>
          <w:sz w:val="28"/>
          <w:szCs w:val="28"/>
        </w:rPr>
      </w:pPr>
      <w:r>
        <w:rPr>
          <w:iCs/>
          <w:sz w:val="28"/>
          <w:szCs w:val="28"/>
        </w:rPr>
        <w:t>при значении показателя риска более 7 объект контроля относится              к категории высокого риска;</w:t>
      </w:r>
    </w:p>
    <w:p w:rsidR="00B842A0" w:rsidRDefault="00805CD2">
      <w:pPr>
        <w:ind w:firstLine="709"/>
        <w:contextualSpacing/>
        <w:jc w:val="both"/>
        <w:rPr>
          <w:iCs/>
          <w:sz w:val="28"/>
          <w:szCs w:val="28"/>
        </w:rPr>
      </w:pPr>
      <w:r>
        <w:rPr>
          <w:iCs/>
          <w:sz w:val="28"/>
          <w:szCs w:val="28"/>
        </w:rPr>
        <w:t>при значении показателя риска от 5 до 7 включительно - к категории среднего риска;</w:t>
      </w:r>
    </w:p>
    <w:p w:rsidR="00B842A0" w:rsidRDefault="00805CD2">
      <w:pPr>
        <w:ind w:firstLine="709"/>
        <w:contextualSpacing/>
        <w:jc w:val="both"/>
        <w:rPr>
          <w:iCs/>
          <w:sz w:val="28"/>
          <w:szCs w:val="28"/>
        </w:rPr>
      </w:pPr>
      <w:r>
        <w:rPr>
          <w:iCs/>
          <w:sz w:val="28"/>
          <w:szCs w:val="28"/>
        </w:rPr>
        <w:t>при значении показателя риска от 2 до 4 включительно - к категории умеренного риска;</w:t>
      </w:r>
    </w:p>
    <w:p w:rsidR="00B842A0" w:rsidRDefault="00805CD2">
      <w:pPr>
        <w:ind w:firstLine="709"/>
        <w:contextualSpacing/>
        <w:jc w:val="both"/>
        <w:rPr>
          <w:iCs/>
          <w:sz w:val="28"/>
          <w:szCs w:val="28"/>
        </w:rPr>
      </w:pPr>
      <w:r>
        <w:rPr>
          <w:iCs/>
          <w:sz w:val="28"/>
          <w:szCs w:val="28"/>
        </w:rPr>
        <w:t>при значении показателя риска от 0 до 1 включительно - к категории низкого риска.</w:t>
      </w:r>
    </w:p>
    <w:p w:rsidR="00B842A0" w:rsidRDefault="00805CD2">
      <w:pPr>
        <w:ind w:firstLine="709"/>
        <w:contextualSpacing/>
        <w:jc w:val="both"/>
        <w:rPr>
          <w:iCs/>
          <w:sz w:val="28"/>
          <w:szCs w:val="28"/>
        </w:rPr>
      </w:pPr>
      <w:r>
        <w:rPr>
          <w:iCs/>
          <w:sz w:val="28"/>
          <w:szCs w:val="28"/>
        </w:rPr>
        <w:t>2. Показатель риска рассчитывается по следующей формуле:</w:t>
      </w:r>
    </w:p>
    <w:p w:rsidR="00B842A0" w:rsidRDefault="00805CD2">
      <w:pPr>
        <w:ind w:firstLine="709"/>
        <w:contextualSpacing/>
        <w:jc w:val="both"/>
        <w:rPr>
          <w:iCs/>
          <w:sz w:val="28"/>
          <w:szCs w:val="28"/>
        </w:rPr>
      </w:pPr>
      <w:r>
        <w:rPr>
          <w:iCs/>
          <w:sz w:val="28"/>
          <w:szCs w:val="28"/>
        </w:rPr>
        <w:t xml:space="preserve">К = 2 </w:t>
      </w:r>
      <w:proofErr w:type="spellStart"/>
      <w:r>
        <w:rPr>
          <w:iCs/>
          <w:sz w:val="28"/>
          <w:szCs w:val="28"/>
        </w:rPr>
        <w:t>x</w:t>
      </w:r>
      <w:proofErr w:type="spellEnd"/>
      <w:r>
        <w:rPr>
          <w:iCs/>
          <w:sz w:val="28"/>
          <w:szCs w:val="28"/>
        </w:rPr>
        <w:t xml:space="preserve"> V1 + V2 + V3 + 2 </w:t>
      </w:r>
      <w:proofErr w:type="spellStart"/>
      <w:r>
        <w:rPr>
          <w:iCs/>
          <w:sz w:val="28"/>
          <w:szCs w:val="28"/>
        </w:rPr>
        <w:t>x</w:t>
      </w:r>
      <w:proofErr w:type="spellEnd"/>
      <w:r>
        <w:rPr>
          <w:iCs/>
          <w:sz w:val="28"/>
          <w:szCs w:val="28"/>
        </w:rPr>
        <w:t xml:space="preserve"> V4, где:</w:t>
      </w:r>
    </w:p>
    <w:p w:rsidR="00B842A0" w:rsidRDefault="00805CD2">
      <w:pPr>
        <w:ind w:firstLine="709"/>
        <w:contextualSpacing/>
        <w:jc w:val="both"/>
        <w:rPr>
          <w:iCs/>
          <w:sz w:val="28"/>
          <w:szCs w:val="28"/>
        </w:rPr>
      </w:pPr>
      <w:proofErr w:type="gramStart"/>
      <w:r>
        <w:rPr>
          <w:iCs/>
          <w:sz w:val="28"/>
          <w:szCs w:val="28"/>
        </w:rPr>
        <w:t>К</w:t>
      </w:r>
      <w:proofErr w:type="gramEnd"/>
      <w:r>
        <w:rPr>
          <w:iCs/>
          <w:sz w:val="28"/>
          <w:szCs w:val="28"/>
        </w:rPr>
        <w:t xml:space="preserve"> - показатель риска;</w:t>
      </w:r>
    </w:p>
    <w:p w:rsidR="00B842A0" w:rsidRDefault="00805CD2">
      <w:pPr>
        <w:ind w:firstLine="709"/>
        <w:contextualSpacing/>
        <w:jc w:val="both"/>
        <w:rPr>
          <w:iCs/>
          <w:sz w:val="28"/>
          <w:szCs w:val="28"/>
        </w:rPr>
      </w:pPr>
      <w:proofErr w:type="gramStart"/>
      <w:r>
        <w:rPr>
          <w:iCs/>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w:t>
      </w:r>
      <w:proofErr w:type="gramEnd"/>
      <w:r>
        <w:rPr>
          <w:iCs/>
          <w:sz w:val="28"/>
          <w:szCs w:val="28"/>
        </w:rPr>
        <w:t xml:space="preserve"> </w:t>
      </w:r>
      <w:proofErr w:type="gramStart"/>
      <w:r>
        <w:rPr>
          <w:iCs/>
          <w:sz w:val="28"/>
          <w:szCs w:val="28"/>
        </w:rPr>
        <w:t>правонарушениях</w:t>
      </w:r>
      <w:proofErr w:type="gramEnd"/>
      <w:r>
        <w:rPr>
          <w:iCs/>
          <w:sz w:val="28"/>
          <w:szCs w:val="28"/>
        </w:rPr>
        <w:t xml:space="preserve">, составленных </w:t>
      </w:r>
      <w:r>
        <w:rPr>
          <w:sz w:val="28"/>
          <w:szCs w:val="28"/>
        </w:rPr>
        <w:t xml:space="preserve">администрацией; </w:t>
      </w:r>
    </w:p>
    <w:p w:rsidR="00B842A0" w:rsidRDefault="00805CD2">
      <w:pPr>
        <w:ind w:firstLine="709"/>
        <w:contextualSpacing/>
        <w:jc w:val="both"/>
        <w:rPr>
          <w:iCs/>
          <w:sz w:val="28"/>
          <w:szCs w:val="28"/>
        </w:rPr>
      </w:pPr>
      <w:proofErr w:type="gramStart"/>
      <w:r>
        <w:rPr>
          <w:iCs/>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администрацией;</w:t>
      </w:r>
      <w:proofErr w:type="gramEnd"/>
    </w:p>
    <w:p w:rsidR="00B842A0" w:rsidRDefault="00805CD2">
      <w:pPr>
        <w:ind w:firstLine="709"/>
        <w:contextualSpacing/>
        <w:jc w:val="both"/>
        <w:rPr>
          <w:iCs/>
          <w:sz w:val="28"/>
          <w:szCs w:val="28"/>
        </w:rPr>
      </w:pPr>
      <w:proofErr w:type="gramStart"/>
      <w:r>
        <w:rPr>
          <w:iCs/>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w:t>
      </w:r>
      <w:r>
        <w:rPr>
          <w:iCs/>
          <w:sz w:val="28"/>
          <w:szCs w:val="28"/>
        </w:rPr>
        <w:lastRenderedPageBreak/>
        <w:t xml:space="preserve">административных правонарушений, предусмотренных статьями 7.21-7.23 Кодекса Российской Федерации об административных правонарушениях, вынесенных по материалам контрольных мероприятий, составленных </w:t>
      </w:r>
      <w:r>
        <w:rPr>
          <w:sz w:val="28"/>
          <w:szCs w:val="28"/>
        </w:rPr>
        <w:t xml:space="preserve"> администрацией; </w:t>
      </w:r>
      <w:proofErr w:type="gramEnd"/>
    </w:p>
    <w:p w:rsidR="00B842A0" w:rsidRDefault="00805CD2">
      <w:pPr>
        <w:ind w:firstLine="709"/>
        <w:contextualSpacing/>
        <w:jc w:val="both"/>
        <w:rPr>
          <w:iCs/>
          <w:sz w:val="28"/>
          <w:szCs w:val="28"/>
        </w:rPr>
      </w:pPr>
      <w:proofErr w:type="gramStart"/>
      <w:r>
        <w:rPr>
          <w:iCs/>
          <w:sz w:val="28"/>
          <w:szCs w:val="28"/>
        </w:rPr>
        <w:t xml:space="preserve">V4 -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w:t>
      </w:r>
      <w:r>
        <w:rPr>
          <w:sz w:val="28"/>
          <w:szCs w:val="28"/>
        </w:rPr>
        <w:t xml:space="preserve"> администрацией.</w:t>
      </w:r>
      <w:proofErr w:type="gramEnd"/>
    </w:p>
    <w:p w:rsidR="00B842A0" w:rsidRDefault="00B842A0">
      <w:pPr>
        <w:ind w:firstLine="709"/>
        <w:contextualSpacing/>
        <w:jc w:val="both"/>
        <w:rPr>
          <w:sz w:val="28"/>
          <w:szCs w:val="28"/>
        </w:rPr>
      </w:pPr>
    </w:p>
    <w:p w:rsidR="00B842A0" w:rsidRDefault="00B842A0">
      <w:pPr>
        <w:ind w:firstLine="709"/>
        <w:contextualSpacing/>
        <w:jc w:val="both"/>
        <w:rPr>
          <w:iCs/>
          <w:sz w:val="28"/>
          <w:szCs w:val="28"/>
        </w:rPr>
      </w:pPr>
    </w:p>
    <w:p w:rsidR="00B842A0" w:rsidRDefault="00B842A0">
      <w:pPr>
        <w:ind w:firstLine="709"/>
        <w:contextualSpacing/>
        <w:jc w:val="both"/>
        <w:rPr>
          <w:iCs/>
          <w:sz w:val="28"/>
          <w:szCs w:val="28"/>
        </w:rPr>
      </w:pPr>
    </w:p>
    <w:p w:rsidR="00B842A0" w:rsidRDefault="00B842A0">
      <w:pPr>
        <w:shd w:val="clear" w:color="auto" w:fill="FFFFFF"/>
        <w:ind w:firstLine="709"/>
        <w:jc w:val="both"/>
        <w:rPr>
          <w:iCs/>
          <w:sz w:val="28"/>
          <w:szCs w:val="28"/>
        </w:rPr>
      </w:pPr>
    </w:p>
    <w:p w:rsidR="00B842A0" w:rsidRDefault="00805CD2">
      <w:pPr>
        <w:shd w:val="clear" w:color="auto" w:fill="FFFFFF"/>
        <w:ind w:firstLine="709"/>
        <w:jc w:val="both"/>
        <w:rPr>
          <w:iCs/>
          <w:sz w:val="28"/>
          <w:szCs w:val="28"/>
        </w:rPr>
      </w:pPr>
      <w:r>
        <w:br w:type="page"/>
      </w:r>
    </w:p>
    <w:p w:rsidR="00B842A0" w:rsidRDefault="00805CD2">
      <w:pPr>
        <w:ind w:left="5387"/>
        <w:contextualSpacing/>
        <w:rPr>
          <w:sz w:val="28"/>
          <w:szCs w:val="28"/>
        </w:rPr>
      </w:pPr>
      <w:r>
        <w:rPr>
          <w:sz w:val="28"/>
          <w:szCs w:val="28"/>
        </w:rPr>
        <w:lastRenderedPageBreak/>
        <w:t>Приложение № 2</w:t>
      </w:r>
    </w:p>
    <w:p w:rsidR="00B842A0" w:rsidRDefault="00805CD2">
      <w:pPr>
        <w:ind w:left="5387"/>
        <w:contextualSpacing/>
        <w:rPr>
          <w:sz w:val="28"/>
          <w:szCs w:val="28"/>
        </w:rPr>
      </w:pPr>
      <w:r>
        <w:rPr>
          <w:sz w:val="28"/>
          <w:szCs w:val="28"/>
        </w:rPr>
        <w:t xml:space="preserve">к Положению о </w:t>
      </w:r>
      <w:proofErr w:type="gramStart"/>
      <w:r>
        <w:rPr>
          <w:sz w:val="28"/>
          <w:szCs w:val="28"/>
        </w:rPr>
        <w:t>муниципальном</w:t>
      </w:r>
      <w:proofErr w:type="gramEnd"/>
      <w:r>
        <w:rPr>
          <w:sz w:val="28"/>
          <w:szCs w:val="28"/>
        </w:rPr>
        <w:t xml:space="preserve"> </w:t>
      </w:r>
    </w:p>
    <w:p w:rsidR="00B842A0" w:rsidRDefault="00805CD2">
      <w:pPr>
        <w:ind w:left="5387"/>
        <w:contextualSpacing/>
        <w:rPr>
          <w:sz w:val="28"/>
          <w:szCs w:val="28"/>
        </w:rPr>
      </w:pPr>
      <w:r>
        <w:rPr>
          <w:sz w:val="28"/>
          <w:szCs w:val="28"/>
        </w:rPr>
        <w:t xml:space="preserve">жилищном </w:t>
      </w:r>
      <w:proofErr w:type="gramStart"/>
      <w:r>
        <w:rPr>
          <w:sz w:val="28"/>
          <w:szCs w:val="28"/>
        </w:rPr>
        <w:t>контроле</w:t>
      </w:r>
      <w:proofErr w:type="gramEnd"/>
    </w:p>
    <w:p w:rsidR="00B842A0" w:rsidRDefault="00B842A0">
      <w:pPr>
        <w:ind w:firstLine="709"/>
        <w:contextualSpacing/>
        <w:jc w:val="right"/>
        <w:rPr>
          <w:sz w:val="28"/>
          <w:szCs w:val="28"/>
        </w:rPr>
      </w:pPr>
    </w:p>
    <w:p w:rsidR="00B842A0" w:rsidRDefault="00805CD2">
      <w:pPr>
        <w:ind w:firstLine="709"/>
        <w:contextualSpacing/>
        <w:jc w:val="center"/>
        <w:rPr>
          <w:sz w:val="28"/>
          <w:szCs w:val="28"/>
        </w:rPr>
      </w:pPr>
      <w:r>
        <w:rPr>
          <w:sz w:val="28"/>
          <w:szCs w:val="28"/>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rsidR="00B842A0" w:rsidRDefault="00B842A0">
      <w:pPr>
        <w:ind w:firstLine="709"/>
        <w:contextualSpacing/>
        <w:jc w:val="both"/>
        <w:rPr>
          <w:sz w:val="28"/>
          <w:szCs w:val="28"/>
        </w:rPr>
      </w:pPr>
    </w:p>
    <w:p w:rsidR="00B842A0" w:rsidRDefault="00805CD2">
      <w:pPr>
        <w:ind w:firstLine="709"/>
        <w:jc w:val="both"/>
        <w:rPr>
          <w:rFonts w:eastAsia="Calibri"/>
          <w:bCs/>
          <w:i/>
          <w:sz w:val="28"/>
          <w:szCs w:val="28"/>
          <w:lang w:eastAsia="en-US"/>
        </w:rPr>
      </w:pPr>
      <w:r>
        <w:rPr>
          <w:rFonts w:eastAsia="Calibri"/>
          <w:bCs/>
          <w:sz w:val="28"/>
          <w:szCs w:val="28"/>
          <w:lang w:eastAsia="en-US"/>
        </w:rPr>
        <w:t xml:space="preserve">1. </w:t>
      </w:r>
      <w:proofErr w:type="gramStart"/>
      <w:r>
        <w:rPr>
          <w:rFonts w:eastAsia="Calibri"/>
          <w:bCs/>
          <w:sz w:val="28"/>
          <w:szCs w:val="28"/>
          <w:lang w:eastAsia="en-US"/>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w:t>
      </w:r>
      <w:proofErr w:type="gramEnd"/>
      <w:r>
        <w:rPr>
          <w:rFonts w:eastAsia="Calibri"/>
          <w:bCs/>
          <w:sz w:val="28"/>
          <w:szCs w:val="28"/>
          <w:lang w:eastAsia="en-US"/>
        </w:rPr>
        <w:t xml:space="preserve"> нарушений контролируемыми лицами обязательных требований, установленных частью 1 статьи 20 Жилищного кодекса Российской Федерации.</w:t>
      </w:r>
    </w:p>
    <w:p w:rsidR="00B842A0" w:rsidRDefault="00B842A0">
      <w:pPr>
        <w:ind w:firstLine="709"/>
        <w:jc w:val="both"/>
        <w:rPr>
          <w:rFonts w:eastAsia="Calibri"/>
          <w:bCs/>
          <w:i/>
          <w:sz w:val="28"/>
          <w:szCs w:val="28"/>
          <w:lang w:eastAsia="en-US"/>
        </w:rPr>
      </w:pPr>
    </w:p>
    <w:p w:rsidR="00B842A0" w:rsidRDefault="00B842A0">
      <w:pPr>
        <w:contextualSpacing/>
        <w:jc w:val="right"/>
        <w:rPr>
          <w:rFonts w:eastAsia="Calibri"/>
          <w:bCs/>
          <w:i/>
          <w:sz w:val="28"/>
          <w:szCs w:val="28"/>
          <w:lang w:eastAsia="en-US"/>
        </w:rPr>
      </w:pPr>
    </w:p>
    <w:p w:rsidR="00B842A0" w:rsidRDefault="00B842A0">
      <w:pPr>
        <w:contextualSpacing/>
        <w:jc w:val="right"/>
        <w:rPr>
          <w:rFonts w:eastAsia="Calibri"/>
          <w:bCs/>
          <w:i/>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contextualSpacing/>
        <w:jc w:val="right"/>
        <w:rPr>
          <w:rFonts w:eastAsia="Calibri"/>
          <w:bCs/>
          <w:sz w:val="28"/>
          <w:szCs w:val="28"/>
          <w:lang w:eastAsia="en-US"/>
        </w:rPr>
      </w:pPr>
    </w:p>
    <w:p w:rsidR="00B842A0" w:rsidRDefault="00B842A0">
      <w:pPr>
        <w:ind w:firstLine="709"/>
        <w:contextualSpacing/>
        <w:jc w:val="right"/>
        <w:rPr>
          <w:sz w:val="28"/>
          <w:szCs w:val="28"/>
        </w:rPr>
      </w:pPr>
    </w:p>
    <w:p w:rsidR="00B842A0" w:rsidRDefault="00F41BC4">
      <w:pPr>
        <w:ind w:firstLine="709"/>
        <w:contextualSpacing/>
        <w:jc w:val="right"/>
        <w:rPr>
          <w:sz w:val="28"/>
          <w:szCs w:val="28"/>
        </w:rPr>
      </w:pPr>
      <w:r>
        <w:rPr>
          <w:sz w:val="28"/>
          <w:szCs w:val="28"/>
        </w:rPr>
        <w:lastRenderedPageBreak/>
        <w:t>Приложение № 3</w:t>
      </w:r>
    </w:p>
    <w:p w:rsidR="00B842A0" w:rsidRDefault="00805CD2">
      <w:pPr>
        <w:ind w:firstLine="709"/>
        <w:contextualSpacing/>
        <w:jc w:val="right"/>
        <w:rPr>
          <w:sz w:val="28"/>
          <w:szCs w:val="28"/>
        </w:rPr>
      </w:pPr>
      <w:r>
        <w:rPr>
          <w:sz w:val="28"/>
          <w:szCs w:val="28"/>
        </w:rPr>
        <w:t xml:space="preserve">к Положению о </w:t>
      </w:r>
      <w:proofErr w:type="gramStart"/>
      <w:r>
        <w:rPr>
          <w:sz w:val="28"/>
          <w:szCs w:val="28"/>
        </w:rPr>
        <w:t>муниципальном</w:t>
      </w:r>
      <w:proofErr w:type="gramEnd"/>
      <w:r>
        <w:rPr>
          <w:sz w:val="28"/>
          <w:szCs w:val="28"/>
        </w:rPr>
        <w:t xml:space="preserve"> </w:t>
      </w:r>
    </w:p>
    <w:p w:rsidR="00B842A0" w:rsidRDefault="00805CD2">
      <w:pPr>
        <w:ind w:firstLine="709"/>
        <w:contextualSpacing/>
        <w:jc w:val="right"/>
        <w:rPr>
          <w:rFonts w:eastAsia="Calibri"/>
          <w:bCs/>
          <w:lang w:eastAsia="en-US"/>
        </w:rPr>
      </w:pPr>
      <w:r>
        <w:rPr>
          <w:sz w:val="28"/>
          <w:szCs w:val="28"/>
        </w:rPr>
        <w:t xml:space="preserve">жилищном </w:t>
      </w:r>
      <w:proofErr w:type="gramStart"/>
      <w:r>
        <w:rPr>
          <w:sz w:val="28"/>
          <w:szCs w:val="28"/>
        </w:rPr>
        <w:t>контроле</w:t>
      </w:r>
      <w:proofErr w:type="gramEnd"/>
    </w:p>
    <w:p w:rsidR="00B842A0" w:rsidRDefault="00805CD2">
      <w:pPr>
        <w:jc w:val="center"/>
        <w:rPr>
          <w:rFonts w:eastAsia="Calibri"/>
          <w:bCs/>
          <w:i/>
          <w:iCs/>
          <w:lang w:eastAsia="en-US"/>
        </w:rPr>
      </w:pPr>
      <w:r>
        <w:rPr>
          <w:rFonts w:eastAsia="Calibri"/>
          <w:bCs/>
          <w:lang w:eastAsia="en-US"/>
        </w:rPr>
        <w:t xml:space="preserve">ПЕРЕЧЕНЬ ПОКАЗАТЕЛЕЙ РЕЗУЛЬТАТИВНОСТИ И ЭФФЕКТИВНОСТИ ДЕЯТЕЛЬНОСТИ АДМИНИСТРАЦИИ </w:t>
      </w:r>
    </w:p>
    <w:p w:rsidR="00B842A0" w:rsidRDefault="00B842A0">
      <w:pPr>
        <w:jc w:val="both"/>
        <w:rPr>
          <w:rFonts w:eastAsia="Calibri"/>
          <w:bCs/>
          <w:i/>
          <w:iCs/>
          <w:lang w:eastAsia="en-US"/>
        </w:rPr>
      </w:pPr>
    </w:p>
    <w:tbl>
      <w:tblPr>
        <w:tblW w:w="9714" w:type="dxa"/>
        <w:tblInd w:w="-109" w:type="dxa"/>
        <w:tblLook w:val="04A0"/>
      </w:tblPr>
      <w:tblGrid>
        <w:gridCol w:w="719"/>
        <w:gridCol w:w="2853"/>
        <w:gridCol w:w="1694"/>
        <w:gridCol w:w="2477"/>
        <w:gridCol w:w="594"/>
        <w:gridCol w:w="175"/>
        <w:gridCol w:w="514"/>
        <w:gridCol w:w="76"/>
        <w:gridCol w:w="612"/>
      </w:tblGrid>
      <w:tr w:rsidR="00B842A0">
        <w:trPr>
          <w:trHeight w:val="390"/>
        </w:trPr>
        <w:tc>
          <w:tcPr>
            <w:tcW w:w="718" w:type="dxa"/>
            <w:vMerge w:val="restart"/>
            <w:tcBorders>
              <w:top w:val="single" w:sz="4" w:space="0" w:color="000000"/>
              <w:left w:val="single" w:sz="4" w:space="0" w:color="000000"/>
              <w:bottom w:val="single" w:sz="4" w:space="0" w:color="000000"/>
              <w:right w:val="single" w:sz="4" w:space="0" w:color="000000"/>
            </w:tcBorders>
            <w:vAlign w:val="center"/>
          </w:tcPr>
          <w:p w:rsidR="00B842A0" w:rsidRDefault="00805CD2">
            <w:pPr>
              <w:jc w:val="cente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2853" w:type="dxa"/>
            <w:vMerge w:val="restart"/>
            <w:tcBorders>
              <w:top w:val="single" w:sz="4" w:space="0" w:color="000000"/>
              <w:bottom w:val="single" w:sz="4" w:space="0" w:color="000000"/>
              <w:right w:val="single" w:sz="4" w:space="0" w:color="000000"/>
            </w:tcBorders>
            <w:vAlign w:val="center"/>
          </w:tcPr>
          <w:p w:rsidR="00B842A0" w:rsidRDefault="00805CD2">
            <w:pPr>
              <w:jc w:val="center"/>
            </w:pPr>
            <w:r>
              <w:rPr>
                <w:sz w:val="20"/>
                <w:szCs w:val="20"/>
              </w:rPr>
              <w:t>Наименование показателя</w:t>
            </w:r>
          </w:p>
        </w:tc>
        <w:tc>
          <w:tcPr>
            <w:tcW w:w="1694" w:type="dxa"/>
            <w:vMerge w:val="restart"/>
            <w:tcBorders>
              <w:top w:val="single" w:sz="4" w:space="0" w:color="000000"/>
              <w:bottom w:val="single" w:sz="4" w:space="0" w:color="000000"/>
              <w:right w:val="single" w:sz="4" w:space="0" w:color="000000"/>
            </w:tcBorders>
            <w:vAlign w:val="center"/>
          </w:tcPr>
          <w:p w:rsidR="00B842A0" w:rsidRDefault="00805CD2">
            <w:pPr>
              <w:jc w:val="center"/>
            </w:pPr>
            <w:r>
              <w:rPr>
                <w:sz w:val="20"/>
                <w:szCs w:val="20"/>
              </w:rPr>
              <w:t>Формула расчета</w:t>
            </w:r>
          </w:p>
        </w:tc>
        <w:tc>
          <w:tcPr>
            <w:tcW w:w="2477" w:type="dxa"/>
            <w:vMerge w:val="restart"/>
            <w:tcBorders>
              <w:top w:val="single" w:sz="4" w:space="0" w:color="000000"/>
              <w:bottom w:val="single" w:sz="4" w:space="0" w:color="000000"/>
              <w:right w:val="single" w:sz="4" w:space="0" w:color="000000"/>
            </w:tcBorders>
            <w:vAlign w:val="center"/>
          </w:tcPr>
          <w:p w:rsidR="00B842A0" w:rsidRDefault="00805CD2">
            <w:pPr>
              <w:jc w:val="center"/>
            </w:pPr>
            <w:r>
              <w:rPr>
                <w:sz w:val="20"/>
                <w:szCs w:val="20"/>
              </w:rPr>
              <w:t>Комментарии                           (интерпретация значений)</w:t>
            </w:r>
          </w:p>
        </w:tc>
        <w:tc>
          <w:tcPr>
            <w:tcW w:w="1971" w:type="dxa"/>
            <w:gridSpan w:val="5"/>
            <w:tcBorders>
              <w:top w:val="single" w:sz="4" w:space="0" w:color="000000"/>
              <w:left w:val="single" w:sz="4" w:space="0" w:color="000000"/>
              <w:bottom w:val="single" w:sz="4" w:space="0" w:color="000000"/>
              <w:right w:val="single" w:sz="4" w:space="0" w:color="000000"/>
            </w:tcBorders>
          </w:tcPr>
          <w:p w:rsidR="00B842A0" w:rsidRDefault="00805CD2">
            <w:pPr>
              <w:jc w:val="center"/>
              <w:rPr>
                <w:rFonts w:eastAsia="Calibri"/>
                <w:bCs/>
                <w:sz w:val="22"/>
                <w:szCs w:val="22"/>
                <w:lang w:eastAsia="en-US"/>
              </w:rPr>
            </w:pPr>
            <w:r>
              <w:rPr>
                <w:sz w:val="20"/>
                <w:szCs w:val="20"/>
              </w:rPr>
              <w:t>Целевые значения показателей</w:t>
            </w:r>
          </w:p>
          <w:p w:rsidR="00B842A0" w:rsidRDefault="00B842A0">
            <w:pPr>
              <w:jc w:val="center"/>
              <w:rPr>
                <w:rFonts w:eastAsia="Calibri"/>
                <w:bCs/>
                <w:sz w:val="22"/>
                <w:szCs w:val="22"/>
                <w:lang w:eastAsia="en-US"/>
              </w:rPr>
            </w:pPr>
          </w:p>
        </w:tc>
      </w:tr>
      <w:tr w:rsidR="00B842A0">
        <w:trPr>
          <w:trHeight w:val="390"/>
        </w:trPr>
        <w:tc>
          <w:tcPr>
            <w:tcW w:w="718" w:type="dxa"/>
            <w:vMerge/>
            <w:tcBorders>
              <w:top w:val="single" w:sz="4" w:space="0" w:color="000000"/>
              <w:left w:val="single" w:sz="4" w:space="0" w:color="000000"/>
              <w:bottom w:val="single" w:sz="4" w:space="0" w:color="000000"/>
              <w:right w:val="single" w:sz="4" w:space="0" w:color="000000"/>
            </w:tcBorders>
            <w:vAlign w:val="center"/>
          </w:tcPr>
          <w:p w:rsidR="00B842A0" w:rsidRDefault="00B842A0">
            <w:pPr>
              <w:jc w:val="center"/>
              <w:rPr>
                <w:rFonts w:eastAsia="Calibri"/>
                <w:bCs/>
                <w:sz w:val="20"/>
                <w:szCs w:val="20"/>
                <w:lang w:eastAsia="en-US"/>
              </w:rPr>
            </w:pPr>
          </w:p>
        </w:tc>
        <w:tc>
          <w:tcPr>
            <w:tcW w:w="2853" w:type="dxa"/>
            <w:vMerge/>
            <w:tcBorders>
              <w:top w:val="single" w:sz="4" w:space="0" w:color="000000"/>
              <w:bottom w:val="single" w:sz="4" w:space="0" w:color="000000"/>
              <w:right w:val="single" w:sz="4" w:space="0" w:color="000000"/>
            </w:tcBorders>
            <w:vAlign w:val="center"/>
          </w:tcPr>
          <w:p w:rsidR="00B842A0" w:rsidRDefault="00B842A0">
            <w:pPr>
              <w:jc w:val="center"/>
              <w:rPr>
                <w:rFonts w:eastAsia="Calibri"/>
                <w:bCs/>
                <w:sz w:val="20"/>
                <w:szCs w:val="20"/>
                <w:lang w:eastAsia="en-US"/>
              </w:rPr>
            </w:pPr>
          </w:p>
        </w:tc>
        <w:tc>
          <w:tcPr>
            <w:tcW w:w="1694" w:type="dxa"/>
            <w:vMerge/>
            <w:tcBorders>
              <w:top w:val="single" w:sz="4" w:space="0" w:color="000000"/>
              <w:bottom w:val="single" w:sz="4" w:space="0" w:color="000000"/>
              <w:right w:val="single" w:sz="4" w:space="0" w:color="000000"/>
            </w:tcBorders>
            <w:vAlign w:val="center"/>
          </w:tcPr>
          <w:p w:rsidR="00B842A0" w:rsidRDefault="00B842A0">
            <w:pPr>
              <w:jc w:val="center"/>
              <w:rPr>
                <w:rFonts w:eastAsia="Calibri"/>
                <w:bCs/>
                <w:sz w:val="20"/>
                <w:szCs w:val="20"/>
                <w:lang w:eastAsia="en-US"/>
              </w:rPr>
            </w:pPr>
          </w:p>
        </w:tc>
        <w:tc>
          <w:tcPr>
            <w:tcW w:w="2477" w:type="dxa"/>
            <w:vMerge/>
            <w:tcBorders>
              <w:top w:val="single" w:sz="4" w:space="0" w:color="000000"/>
              <w:bottom w:val="single" w:sz="4" w:space="0" w:color="000000"/>
              <w:right w:val="single" w:sz="4" w:space="0" w:color="000000"/>
            </w:tcBorders>
            <w:vAlign w:val="center"/>
          </w:tcPr>
          <w:p w:rsidR="00B842A0" w:rsidRDefault="00B842A0">
            <w:pPr>
              <w:jc w:val="center"/>
              <w:rPr>
                <w:sz w:val="20"/>
                <w:szCs w:val="20"/>
              </w:rPr>
            </w:pPr>
          </w:p>
        </w:tc>
        <w:tc>
          <w:tcPr>
            <w:tcW w:w="594" w:type="dxa"/>
            <w:tcBorders>
              <w:top w:val="single" w:sz="4" w:space="0" w:color="000000"/>
              <w:left w:val="single" w:sz="4" w:space="0" w:color="000000"/>
              <w:bottom w:val="single" w:sz="4" w:space="0" w:color="000000"/>
              <w:right w:val="single" w:sz="4" w:space="0" w:color="000000"/>
            </w:tcBorders>
          </w:tcPr>
          <w:p w:rsidR="00B842A0" w:rsidRDefault="00805CD2">
            <w:pPr>
              <w:jc w:val="center"/>
            </w:pPr>
            <w:r>
              <w:rPr>
                <w:sz w:val="20"/>
                <w:szCs w:val="20"/>
              </w:rPr>
              <w:t>год</w:t>
            </w:r>
          </w:p>
        </w:tc>
        <w:tc>
          <w:tcPr>
            <w:tcW w:w="689" w:type="dxa"/>
            <w:gridSpan w:val="2"/>
            <w:tcBorders>
              <w:top w:val="single" w:sz="4" w:space="0" w:color="000000"/>
              <w:left w:val="single" w:sz="4" w:space="0" w:color="000000"/>
              <w:bottom w:val="single" w:sz="4" w:space="0" w:color="000000"/>
              <w:right w:val="single" w:sz="4" w:space="0" w:color="000000"/>
            </w:tcBorders>
          </w:tcPr>
          <w:p w:rsidR="00B842A0" w:rsidRDefault="00805CD2">
            <w:pPr>
              <w:jc w:val="center"/>
            </w:pPr>
            <w:r>
              <w:rPr>
                <w:sz w:val="20"/>
                <w:szCs w:val="20"/>
              </w:rPr>
              <w:t>год</w:t>
            </w:r>
          </w:p>
        </w:tc>
        <w:tc>
          <w:tcPr>
            <w:tcW w:w="688" w:type="dxa"/>
            <w:gridSpan w:val="2"/>
            <w:tcBorders>
              <w:top w:val="single" w:sz="4" w:space="0" w:color="000000"/>
              <w:left w:val="single" w:sz="4" w:space="0" w:color="000000"/>
              <w:bottom w:val="single" w:sz="4" w:space="0" w:color="000000"/>
              <w:right w:val="single" w:sz="4" w:space="0" w:color="000000"/>
            </w:tcBorders>
          </w:tcPr>
          <w:p w:rsidR="00B842A0" w:rsidRDefault="00805CD2">
            <w:pPr>
              <w:jc w:val="center"/>
            </w:pPr>
            <w:r>
              <w:rPr>
                <w:sz w:val="20"/>
                <w:szCs w:val="20"/>
              </w:rPr>
              <w:t>год</w:t>
            </w:r>
          </w:p>
        </w:tc>
      </w:tr>
      <w:tr w:rsidR="00B842A0">
        <w:tc>
          <w:tcPr>
            <w:tcW w:w="718" w:type="dxa"/>
            <w:tcBorders>
              <w:top w:val="single" w:sz="4" w:space="0" w:color="000000"/>
              <w:left w:val="single" w:sz="4" w:space="0" w:color="000000"/>
              <w:bottom w:val="single" w:sz="4" w:space="0" w:color="000000"/>
              <w:right w:val="single" w:sz="4" w:space="0" w:color="000000"/>
            </w:tcBorders>
            <w:vAlign w:val="center"/>
          </w:tcPr>
          <w:p w:rsidR="00B842A0" w:rsidRDefault="00B842A0">
            <w:pPr>
              <w:jc w:val="center"/>
              <w:rPr>
                <w:rFonts w:eastAsia="Calibri"/>
                <w:bCs/>
                <w:sz w:val="20"/>
                <w:szCs w:val="20"/>
                <w:lang w:eastAsia="en-US"/>
              </w:rPr>
            </w:pPr>
          </w:p>
        </w:tc>
        <w:tc>
          <w:tcPr>
            <w:tcW w:w="8995" w:type="dxa"/>
            <w:gridSpan w:val="8"/>
            <w:tcBorders>
              <w:top w:val="single" w:sz="4" w:space="0" w:color="000000"/>
              <w:bottom w:val="single" w:sz="4" w:space="0" w:color="000000"/>
              <w:right w:val="single" w:sz="4" w:space="0" w:color="000000"/>
            </w:tcBorders>
            <w:vAlign w:val="center"/>
          </w:tcPr>
          <w:p w:rsidR="00B842A0" w:rsidRDefault="00805CD2">
            <w:pPr>
              <w:jc w:val="center"/>
            </w:pPr>
            <w:r>
              <w:rPr>
                <w:rFonts w:eastAsia="Calibri"/>
                <w:b/>
                <w:sz w:val="20"/>
                <w:szCs w:val="20"/>
                <w:lang w:eastAsia="en-US"/>
              </w:rPr>
              <w:t>КЛЮЧЕВЫЕ ПОКАЗАТЕЛИ</w:t>
            </w: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center"/>
            </w:pPr>
            <w:r>
              <w:rPr>
                <w:rFonts w:eastAsia="Calibri"/>
                <w:b/>
                <w:sz w:val="20"/>
                <w:szCs w:val="20"/>
                <w:lang w:eastAsia="en-US"/>
              </w:rPr>
              <w:t>1</w:t>
            </w:r>
          </w:p>
        </w:tc>
        <w:tc>
          <w:tcPr>
            <w:tcW w:w="8995" w:type="dxa"/>
            <w:gridSpan w:val="8"/>
            <w:tcBorders>
              <w:top w:val="single" w:sz="4" w:space="0" w:color="000000"/>
              <w:left w:val="single" w:sz="4" w:space="0" w:color="000000"/>
              <w:bottom w:val="single" w:sz="4" w:space="0" w:color="000000"/>
              <w:right w:val="single" w:sz="4" w:space="0" w:color="000000"/>
            </w:tcBorders>
          </w:tcPr>
          <w:p w:rsidR="00B842A0" w:rsidRDefault="00805CD2">
            <w:pPr>
              <w:jc w:val="center"/>
            </w:pPr>
            <w:r>
              <w:rPr>
                <w:rFonts w:eastAsia="Calibri"/>
                <w:b/>
                <w:sz w:val="20"/>
                <w:szCs w:val="20"/>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center"/>
            </w:pPr>
            <w:r>
              <w:rPr>
                <w:rFonts w:eastAsia="Calibri"/>
                <w:bCs/>
                <w:sz w:val="20"/>
                <w:szCs w:val="20"/>
                <w:lang w:eastAsia="en-US"/>
              </w:rPr>
              <w:t>1.1.</w:t>
            </w:r>
          </w:p>
        </w:tc>
        <w:tc>
          <w:tcPr>
            <w:tcW w:w="2853" w:type="dxa"/>
            <w:tcBorders>
              <w:top w:val="single" w:sz="4" w:space="0" w:color="000000"/>
              <w:left w:val="single" w:sz="4" w:space="0" w:color="000000"/>
              <w:bottom w:val="single" w:sz="4" w:space="0" w:color="000000"/>
              <w:right w:val="single" w:sz="4" w:space="0" w:color="000000"/>
            </w:tcBorders>
          </w:tcPr>
          <w:p w:rsidR="00B842A0" w:rsidRDefault="00805CD2">
            <w:r>
              <w:rPr>
                <w:sz w:val="20"/>
                <w:szCs w:val="20"/>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694" w:type="dxa"/>
            <w:tcBorders>
              <w:top w:val="single" w:sz="4" w:space="0" w:color="000000"/>
              <w:left w:val="single" w:sz="4" w:space="0" w:color="000000"/>
              <w:bottom w:val="single" w:sz="4" w:space="0" w:color="000000"/>
              <w:right w:val="single" w:sz="4" w:space="0" w:color="000000"/>
            </w:tcBorders>
          </w:tcPr>
          <w:p w:rsidR="00B842A0" w:rsidRDefault="00805CD2">
            <w:pPr>
              <w:jc w:val="both"/>
            </w:pPr>
            <w:proofErr w:type="spellStart"/>
            <w:r>
              <w:rPr>
                <w:sz w:val="20"/>
                <w:szCs w:val="20"/>
              </w:rPr>
              <w:t>Сп</w:t>
            </w:r>
            <w:proofErr w:type="spellEnd"/>
            <w:r>
              <w:rPr>
                <w:sz w:val="20"/>
                <w:szCs w:val="20"/>
              </w:rPr>
              <w:t>*100 / ВРП</w:t>
            </w:r>
          </w:p>
        </w:tc>
        <w:tc>
          <w:tcPr>
            <w:tcW w:w="2477" w:type="dxa"/>
            <w:tcBorders>
              <w:top w:val="single" w:sz="4" w:space="0" w:color="000000"/>
              <w:left w:val="single" w:sz="4" w:space="0" w:color="000000"/>
              <w:bottom w:val="single" w:sz="4" w:space="0" w:color="000000"/>
              <w:right w:val="single" w:sz="4" w:space="0" w:color="000000"/>
            </w:tcBorders>
          </w:tcPr>
          <w:p w:rsidR="00B842A0" w:rsidRDefault="00805CD2">
            <w:pPr>
              <w:rPr>
                <w:sz w:val="20"/>
                <w:szCs w:val="20"/>
              </w:rPr>
            </w:pPr>
            <w:proofErr w:type="spellStart"/>
            <w:r>
              <w:rPr>
                <w:sz w:val="20"/>
                <w:szCs w:val="20"/>
              </w:rPr>
              <w:t>Сп</w:t>
            </w:r>
            <w:proofErr w:type="spellEnd"/>
            <w:r>
              <w:rPr>
                <w:sz w:val="20"/>
                <w:szCs w:val="20"/>
              </w:rPr>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B842A0" w:rsidRDefault="00805CD2">
            <w:pPr>
              <w:rPr>
                <w:sz w:val="20"/>
                <w:szCs w:val="20"/>
              </w:rPr>
            </w:pPr>
            <w:r>
              <w:rPr>
                <w:sz w:val="20"/>
                <w:szCs w:val="20"/>
              </w:rPr>
              <w:t>ВРП - утвержденный валовой региональный продукт, млн. руб.</w:t>
            </w:r>
          </w:p>
          <w:p w:rsidR="00B842A0" w:rsidRDefault="00805CD2">
            <w:pPr>
              <w:rPr>
                <w:rFonts w:eastAsia="Calibri"/>
                <w:bCs/>
                <w:sz w:val="22"/>
                <w:szCs w:val="22"/>
                <w:lang w:eastAsia="en-US"/>
              </w:rPr>
            </w:pPr>
            <w:r>
              <w:rPr>
                <w:sz w:val="20"/>
                <w:szCs w:val="20"/>
              </w:rPr>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B842A0" w:rsidRDefault="00B842A0">
            <w:pPr>
              <w:jc w:val="both"/>
              <w:rPr>
                <w:rFonts w:eastAsia="Calibri"/>
                <w:bCs/>
                <w:sz w:val="22"/>
                <w:szCs w:val="22"/>
                <w:lang w:eastAsia="en-US"/>
              </w:rPr>
            </w:pPr>
          </w:p>
        </w:tc>
        <w:tc>
          <w:tcPr>
            <w:tcW w:w="769"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2"/>
                <w:szCs w:val="22"/>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2"/>
                <w:szCs w:val="22"/>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2"/>
                <w:szCs w:val="22"/>
                <w:lang w:eastAsia="en-US"/>
              </w:rPr>
            </w:pP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8995" w:type="dxa"/>
            <w:gridSpan w:val="8"/>
            <w:tcBorders>
              <w:top w:val="single" w:sz="4" w:space="0" w:color="000000"/>
              <w:left w:val="single" w:sz="4" w:space="0" w:color="000000"/>
              <w:bottom w:val="single" w:sz="4" w:space="0" w:color="000000"/>
              <w:right w:val="single" w:sz="4" w:space="0" w:color="000000"/>
            </w:tcBorders>
          </w:tcPr>
          <w:p w:rsidR="00B842A0" w:rsidRDefault="00805CD2">
            <w:pPr>
              <w:jc w:val="center"/>
            </w:pPr>
            <w:r>
              <w:rPr>
                <w:rFonts w:eastAsia="Calibri"/>
                <w:b/>
                <w:sz w:val="20"/>
                <w:szCs w:val="20"/>
                <w:lang w:eastAsia="en-US"/>
              </w:rPr>
              <w:t>ИНДИКАТИВНЫЕ ПОКАЗАТЕЛИ</w:t>
            </w: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both"/>
            </w:pPr>
            <w:r>
              <w:rPr>
                <w:rFonts w:eastAsia="Calibri"/>
                <w:b/>
                <w:sz w:val="20"/>
                <w:szCs w:val="20"/>
                <w:lang w:eastAsia="en-US"/>
              </w:rPr>
              <w:t>2</w:t>
            </w:r>
          </w:p>
        </w:tc>
        <w:tc>
          <w:tcPr>
            <w:tcW w:w="8995" w:type="dxa"/>
            <w:gridSpan w:val="8"/>
            <w:tcBorders>
              <w:top w:val="single" w:sz="4" w:space="0" w:color="000000"/>
              <w:left w:val="single" w:sz="4" w:space="0" w:color="000000"/>
              <w:bottom w:val="single" w:sz="4" w:space="0" w:color="000000"/>
              <w:right w:val="single" w:sz="4" w:space="0" w:color="000000"/>
            </w:tcBorders>
          </w:tcPr>
          <w:p w:rsidR="00B842A0" w:rsidRDefault="00805CD2">
            <w:pPr>
              <w:jc w:val="center"/>
              <w:rPr>
                <w:rFonts w:eastAsia="Calibri"/>
                <w:b/>
                <w:sz w:val="20"/>
                <w:szCs w:val="20"/>
                <w:lang w:eastAsia="en-US"/>
              </w:rPr>
            </w:pPr>
            <w:r>
              <w:rPr>
                <w:rFonts w:eastAsia="Calibri"/>
                <w:b/>
                <w:sz w:val="20"/>
                <w:szCs w:val="20"/>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B842A0" w:rsidRDefault="00805CD2">
            <w:pPr>
              <w:jc w:val="center"/>
            </w:pPr>
            <w:r>
              <w:rPr>
                <w:rFonts w:eastAsia="Calibri"/>
                <w:b/>
                <w:sz w:val="20"/>
                <w:szCs w:val="20"/>
                <w:lang w:eastAsia="en-US"/>
              </w:rPr>
              <w:t>и объемом трудовых, материальных и финансовых ресурсов, а также уровень вмешательства в деятельность контролируемых лиц</w:t>
            </w: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
                <w:bCs/>
                <w:sz w:val="20"/>
                <w:szCs w:val="20"/>
                <w:lang w:eastAsia="en-US"/>
              </w:rPr>
            </w:pPr>
          </w:p>
        </w:tc>
        <w:tc>
          <w:tcPr>
            <w:tcW w:w="8995" w:type="dxa"/>
            <w:gridSpan w:val="8"/>
            <w:tcBorders>
              <w:top w:val="single" w:sz="4" w:space="0" w:color="000000"/>
              <w:left w:val="single" w:sz="4" w:space="0" w:color="000000"/>
              <w:bottom w:val="single" w:sz="4" w:space="0" w:color="000000"/>
              <w:right w:val="single" w:sz="4" w:space="0" w:color="000000"/>
            </w:tcBorders>
            <w:vAlign w:val="center"/>
          </w:tcPr>
          <w:p w:rsidR="00B842A0" w:rsidRDefault="00805CD2">
            <w:pPr>
              <w:jc w:val="center"/>
            </w:pPr>
            <w:r>
              <w:rPr>
                <w:b/>
                <w:bCs/>
                <w:sz w:val="22"/>
                <w:szCs w:val="22"/>
              </w:rPr>
              <w:t xml:space="preserve">2.1. Контрольные мероприятия при взаимодействии с контролируемым лицом </w:t>
            </w: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both"/>
            </w:pPr>
            <w:r>
              <w:rPr>
                <w:rFonts w:eastAsia="Calibri"/>
                <w:bCs/>
                <w:sz w:val="20"/>
                <w:szCs w:val="20"/>
                <w:lang w:eastAsia="en-US"/>
              </w:rPr>
              <w:t>2.1.1.</w:t>
            </w:r>
          </w:p>
        </w:tc>
        <w:tc>
          <w:tcPr>
            <w:tcW w:w="2853" w:type="dxa"/>
            <w:tcBorders>
              <w:top w:val="single" w:sz="4" w:space="0" w:color="000000"/>
              <w:left w:val="single" w:sz="4" w:space="0" w:color="000000"/>
              <w:bottom w:val="single" w:sz="4" w:space="0" w:color="000000"/>
              <w:right w:val="single" w:sz="4" w:space="0" w:color="000000"/>
            </w:tcBorders>
          </w:tcPr>
          <w:p w:rsidR="00B842A0" w:rsidRDefault="00805CD2">
            <w:pPr>
              <w:jc w:val="both"/>
            </w:pPr>
            <w:r>
              <w:rPr>
                <w:rFonts w:eastAsia="Calibri"/>
                <w:bCs/>
                <w:sz w:val="20"/>
                <w:szCs w:val="20"/>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694" w:type="dxa"/>
            <w:tcBorders>
              <w:top w:val="single" w:sz="4" w:space="0" w:color="000000"/>
              <w:left w:val="single" w:sz="4" w:space="0" w:color="000000"/>
              <w:bottom w:val="single" w:sz="4" w:space="0" w:color="000000"/>
              <w:right w:val="single" w:sz="4" w:space="0" w:color="000000"/>
            </w:tcBorders>
          </w:tcPr>
          <w:p w:rsidR="00B842A0" w:rsidRDefault="00805CD2">
            <w:pPr>
              <w:jc w:val="both"/>
            </w:pPr>
            <w:proofErr w:type="spellStart"/>
            <w:r>
              <w:rPr>
                <w:rFonts w:eastAsia="Calibri"/>
                <w:bCs/>
                <w:sz w:val="20"/>
                <w:szCs w:val="20"/>
                <w:lang w:eastAsia="en-US"/>
              </w:rPr>
              <w:t>Пву</w:t>
            </w:r>
            <w:proofErr w:type="spellEnd"/>
            <w:r>
              <w:rPr>
                <w:rFonts w:eastAsia="Calibri"/>
                <w:bCs/>
                <w:sz w:val="20"/>
                <w:szCs w:val="20"/>
                <w:lang w:eastAsia="en-US"/>
              </w:rPr>
              <w:t xml:space="preserve">*100% / </w:t>
            </w:r>
            <w:proofErr w:type="spellStart"/>
            <w:r>
              <w:rPr>
                <w:rFonts w:eastAsia="Calibri"/>
                <w:bCs/>
                <w:sz w:val="20"/>
                <w:szCs w:val="20"/>
                <w:lang w:eastAsia="en-US"/>
              </w:rPr>
              <w:t>Пок</w:t>
            </w:r>
            <w:proofErr w:type="spellEnd"/>
          </w:p>
        </w:tc>
        <w:tc>
          <w:tcPr>
            <w:tcW w:w="2477" w:type="dxa"/>
            <w:tcBorders>
              <w:top w:val="single" w:sz="4" w:space="0" w:color="000000"/>
              <w:left w:val="single" w:sz="4" w:space="0" w:color="000000"/>
              <w:bottom w:val="single" w:sz="4" w:space="0" w:color="000000"/>
              <w:right w:val="single" w:sz="4" w:space="0" w:color="000000"/>
            </w:tcBorders>
          </w:tcPr>
          <w:p w:rsidR="00B842A0" w:rsidRDefault="00805CD2">
            <w:pPr>
              <w:jc w:val="both"/>
              <w:rPr>
                <w:rFonts w:eastAsia="Calibri"/>
                <w:bCs/>
                <w:sz w:val="20"/>
                <w:szCs w:val="20"/>
                <w:lang w:eastAsia="en-US"/>
              </w:rPr>
            </w:pPr>
            <w:proofErr w:type="spellStart"/>
            <w:r>
              <w:rPr>
                <w:rFonts w:eastAsia="Calibri"/>
                <w:bCs/>
                <w:sz w:val="20"/>
                <w:szCs w:val="20"/>
                <w:lang w:eastAsia="en-US"/>
              </w:rPr>
              <w:t>Пву</w:t>
            </w:r>
            <w:proofErr w:type="spellEnd"/>
            <w:r>
              <w:rPr>
                <w:rFonts w:eastAsia="Calibri"/>
                <w:bCs/>
                <w:sz w:val="20"/>
                <w:szCs w:val="20"/>
                <w:lang w:eastAsia="en-US"/>
              </w:rPr>
              <w:t xml:space="preserve"> – количество проверок в рамках муниципального контроля, проведенных в установленные сроки</w:t>
            </w:r>
          </w:p>
          <w:p w:rsidR="00B842A0" w:rsidRDefault="00B842A0">
            <w:pPr>
              <w:jc w:val="both"/>
              <w:rPr>
                <w:rFonts w:eastAsia="Calibri"/>
                <w:bCs/>
                <w:sz w:val="20"/>
                <w:szCs w:val="20"/>
                <w:lang w:eastAsia="en-US"/>
              </w:rPr>
            </w:pPr>
          </w:p>
          <w:p w:rsidR="00B842A0" w:rsidRDefault="00805CD2">
            <w:pPr>
              <w:jc w:val="both"/>
            </w:pPr>
            <w:proofErr w:type="spellStart"/>
            <w:r>
              <w:rPr>
                <w:rFonts w:eastAsia="Calibri"/>
                <w:bCs/>
                <w:sz w:val="20"/>
                <w:szCs w:val="20"/>
                <w:lang w:eastAsia="en-US"/>
              </w:rPr>
              <w:t>Пок</w:t>
            </w:r>
            <w:proofErr w:type="spellEnd"/>
            <w:r>
              <w:rPr>
                <w:rFonts w:eastAsia="Calibri"/>
                <w:bCs/>
                <w:sz w:val="20"/>
                <w:szCs w:val="20"/>
                <w:lang w:eastAsia="en-US"/>
              </w:rPr>
              <w:t xml:space="preserve"> – общее количество проведенных контрольных мероприятий в рамках муниципального </w:t>
            </w:r>
            <w:r>
              <w:rPr>
                <w:rFonts w:eastAsia="Calibri"/>
                <w:bCs/>
                <w:sz w:val="20"/>
                <w:szCs w:val="20"/>
                <w:lang w:eastAsia="en-US"/>
              </w:rPr>
              <w:lastRenderedPageBreak/>
              <w:t xml:space="preserve">контроля </w:t>
            </w:r>
          </w:p>
        </w:tc>
        <w:tc>
          <w:tcPr>
            <w:tcW w:w="769"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both"/>
            </w:pPr>
            <w:r>
              <w:rPr>
                <w:rFonts w:eastAsia="Calibri"/>
                <w:bCs/>
                <w:sz w:val="20"/>
                <w:szCs w:val="20"/>
                <w:lang w:eastAsia="en-US"/>
              </w:rPr>
              <w:lastRenderedPageBreak/>
              <w:t xml:space="preserve">2.1.2. </w:t>
            </w:r>
          </w:p>
        </w:tc>
        <w:tc>
          <w:tcPr>
            <w:tcW w:w="2853" w:type="dxa"/>
            <w:tcBorders>
              <w:top w:val="single" w:sz="4" w:space="0" w:color="000000"/>
              <w:left w:val="single" w:sz="4" w:space="0" w:color="000000"/>
              <w:bottom w:val="single" w:sz="4" w:space="0" w:color="000000"/>
              <w:right w:val="single" w:sz="4" w:space="0" w:color="000000"/>
            </w:tcBorders>
          </w:tcPr>
          <w:p w:rsidR="00B842A0" w:rsidRDefault="00805CD2" w:rsidP="00F75703">
            <w:pPr>
              <w:jc w:val="both"/>
            </w:pPr>
            <w:r>
              <w:rPr>
                <w:rFonts w:eastAsia="Calibri"/>
                <w:bCs/>
                <w:sz w:val="20"/>
                <w:szCs w:val="20"/>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Pr>
                <w:rFonts w:eastAsia="Calibri"/>
                <w:bCs/>
                <w:i/>
                <w:iCs/>
                <w:sz w:val="20"/>
                <w:szCs w:val="20"/>
                <w:lang w:eastAsia="en-US"/>
              </w:rPr>
              <w:t xml:space="preserve">администрацией </w:t>
            </w:r>
            <w:r>
              <w:rPr>
                <w:rFonts w:eastAsia="Calibri"/>
                <w:bCs/>
                <w:sz w:val="20"/>
                <w:szCs w:val="20"/>
                <w:lang w:eastAsia="en-US"/>
              </w:rPr>
              <w:t xml:space="preserve">в ходе осуществления муниципального контроля </w:t>
            </w:r>
          </w:p>
        </w:tc>
        <w:tc>
          <w:tcPr>
            <w:tcW w:w="1694" w:type="dxa"/>
            <w:tcBorders>
              <w:top w:val="single" w:sz="4" w:space="0" w:color="000000"/>
              <w:left w:val="single" w:sz="4" w:space="0" w:color="000000"/>
              <w:bottom w:val="single" w:sz="4" w:space="0" w:color="000000"/>
              <w:right w:val="single" w:sz="4" w:space="0" w:color="000000"/>
            </w:tcBorders>
          </w:tcPr>
          <w:p w:rsidR="00B842A0" w:rsidRDefault="00805CD2">
            <w:pPr>
              <w:jc w:val="both"/>
            </w:pPr>
            <w:proofErr w:type="spellStart"/>
            <w:r>
              <w:rPr>
                <w:rFonts w:eastAsia="Calibri"/>
                <w:bCs/>
                <w:sz w:val="20"/>
                <w:szCs w:val="20"/>
                <w:lang w:eastAsia="en-US"/>
              </w:rPr>
              <w:t>ПРн</w:t>
            </w:r>
            <w:proofErr w:type="spellEnd"/>
            <w:r>
              <w:rPr>
                <w:rFonts w:eastAsia="Calibri"/>
                <w:bCs/>
                <w:sz w:val="20"/>
                <w:szCs w:val="20"/>
                <w:lang w:eastAsia="en-US"/>
              </w:rPr>
              <w:t xml:space="preserve">*100% / </w:t>
            </w:r>
            <w:proofErr w:type="spellStart"/>
            <w:r>
              <w:rPr>
                <w:rFonts w:eastAsia="Calibri"/>
                <w:bCs/>
                <w:sz w:val="20"/>
                <w:szCs w:val="20"/>
                <w:lang w:eastAsia="en-US"/>
              </w:rPr>
              <w:t>ПРо</w:t>
            </w:r>
            <w:proofErr w:type="spellEnd"/>
          </w:p>
        </w:tc>
        <w:tc>
          <w:tcPr>
            <w:tcW w:w="2477" w:type="dxa"/>
            <w:tcBorders>
              <w:top w:val="single" w:sz="4" w:space="0" w:color="000000"/>
              <w:left w:val="single" w:sz="4" w:space="0" w:color="000000"/>
              <w:bottom w:val="single" w:sz="4" w:space="0" w:color="000000"/>
              <w:right w:val="single" w:sz="4" w:space="0" w:color="000000"/>
            </w:tcBorders>
          </w:tcPr>
          <w:p w:rsidR="00B842A0" w:rsidRDefault="00805CD2">
            <w:pPr>
              <w:jc w:val="both"/>
              <w:rPr>
                <w:rFonts w:eastAsia="Calibri"/>
                <w:bCs/>
                <w:sz w:val="20"/>
                <w:szCs w:val="20"/>
                <w:lang w:eastAsia="en-US"/>
              </w:rPr>
            </w:pPr>
            <w:proofErr w:type="spellStart"/>
            <w:r>
              <w:rPr>
                <w:rFonts w:eastAsia="Calibri"/>
                <w:bCs/>
                <w:sz w:val="20"/>
                <w:szCs w:val="20"/>
                <w:lang w:eastAsia="en-US"/>
              </w:rPr>
              <w:t>ПРн</w:t>
            </w:r>
            <w:proofErr w:type="spellEnd"/>
            <w:r>
              <w:rPr>
                <w:rFonts w:eastAsia="Calibri"/>
                <w:bCs/>
                <w:sz w:val="20"/>
                <w:szCs w:val="20"/>
                <w:lang w:eastAsia="en-US"/>
              </w:rPr>
              <w:t xml:space="preserve"> - количество предписаний,  признанных незаконными в судебном порядке;</w:t>
            </w:r>
          </w:p>
          <w:p w:rsidR="00B842A0" w:rsidRDefault="00B842A0">
            <w:pPr>
              <w:jc w:val="both"/>
              <w:rPr>
                <w:rFonts w:eastAsia="Calibri"/>
                <w:bCs/>
                <w:sz w:val="20"/>
                <w:szCs w:val="20"/>
                <w:lang w:eastAsia="en-US"/>
              </w:rPr>
            </w:pPr>
          </w:p>
          <w:p w:rsidR="00B842A0" w:rsidRDefault="00805CD2">
            <w:pPr>
              <w:jc w:val="both"/>
            </w:pPr>
            <w:r>
              <w:rPr>
                <w:rFonts w:eastAsia="Calibri"/>
                <w:bCs/>
                <w:sz w:val="20"/>
                <w:szCs w:val="20"/>
                <w:lang w:eastAsia="en-US"/>
              </w:rPr>
              <w:t xml:space="preserve">Про - общее количеству предписаний, выданных в ходе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both"/>
            </w:pPr>
            <w:r>
              <w:rPr>
                <w:rFonts w:eastAsia="Calibri"/>
                <w:bCs/>
                <w:sz w:val="20"/>
                <w:szCs w:val="20"/>
                <w:lang w:eastAsia="en-US"/>
              </w:rPr>
              <w:t>2.1.3.</w:t>
            </w:r>
          </w:p>
        </w:tc>
        <w:tc>
          <w:tcPr>
            <w:tcW w:w="2853" w:type="dxa"/>
            <w:tcBorders>
              <w:top w:val="single" w:sz="4" w:space="0" w:color="000000"/>
              <w:bottom w:val="single" w:sz="4" w:space="0" w:color="000000"/>
              <w:right w:val="single" w:sz="4" w:space="0" w:color="000000"/>
            </w:tcBorders>
            <w:shd w:val="clear" w:color="auto" w:fill="FFFFFF"/>
          </w:tcPr>
          <w:p w:rsidR="00B842A0" w:rsidRDefault="00805CD2">
            <w:pPr>
              <w:jc w:val="both"/>
            </w:pPr>
            <w:r>
              <w:rPr>
                <w:sz w:val="20"/>
                <w:szCs w:val="20"/>
              </w:rPr>
              <w:t>Доля контрольных мероприятий, проведенных                   в рамках муниципального контроля, результаты которых были признаны недействительными</w:t>
            </w:r>
          </w:p>
        </w:tc>
        <w:tc>
          <w:tcPr>
            <w:tcW w:w="1694" w:type="dxa"/>
            <w:tcBorders>
              <w:top w:val="single" w:sz="4" w:space="0" w:color="000000"/>
              <w:bottom w:val="single" w:sz="4" w:space="0" w:color="000000"/>
              <w:right w:val="single" w:sz="4" w:space="0" w:color="000000"/>
            </w:tcBorders>
            <w:shd w:val="clear" w:color="auto" w:fill="FFFFFF"/>
            <w:vAlign w:val="center"/>
          </w:tcPr>
          <w:p w:rsidR="00B842A0" w:rsidRDefault="00805CD2">
            <w:pPr>
              <w:jc w:val="both"/>
            </w:pPr>
            <w:proofErr w:type="spellStart"/>
            <w:r>
              <w:rPr>
                <w:sz w:val="20"/>
                <w:szCs w:val="20"/>
              </w:rPr>
              <w:t>Ппн</w:t>
            </w:r>
            <w:proofErr w:type="spellEnd"/>
            <w:r>
              <w:rPr>
                <w:sz w:val="20"/>
                <w:szCs w:val="20"/>
              </w:rPr>
              <w:t xml:space="preserve">*100% / </w:t>
            </w:r>
            <w:proofErr w:type="spellStart"/>
            <w:r>
              <w:rPr>
                <w:sz w:val="20"/>
                <w:szCs w:val="20"/>
              </w:rPr>
              <w:t>Пок</w:t>
            </w:r>
            <w:proofErr w:type="spellEnd"/>
          </w:p>
        </w:tc>
        <w:tc>
          <w:tcPr>
            <w:tcW w:w="2477" w:type="dxa"/>
            <w:tcBorders>
              <w:top w:val="single" w:sz="4" w:space="0" w:color="000000"/>
              <w:bottom w:val="single" w:sz="4" w:space="0" w:color="000000"/>
              <w:right w:val="single" w:sz="4" w:space="0" w:color="000000"/>
            </w:tcBorders>
            <w:shd w:val="clear" w:color="auto" w:fill="FFFFFF"/>
            <w:vAlign w:val="center"/>
          </w:tcPr>
          <w:p w:rsidR="00B842A0" w:rsidRDefault="00805CD2">
            <w:pPr>
              <w:jc w:val="both"/>
              <w:rPr>
                <w:sz w:val="20"/>
                <w:szCs w:val="20"/>
              </w:rPr>
            </w:pPr>
            <w:proofErr w:type="spellStart"/>
            <w:r>
              <w:rPr>
                <w:sz w:val="20"/>
                <w:szCs w:val="20"/>
              </w:rPr>
              <w:t>Ппн</w:t>
            </w:r>
            <w:proofErr w:type="spellEnd"/>
            <w:r>
              <w:rPr>
                <w:sz w:val="20"/>
                <w:szCs w:val="20"/>
              </w:rPr>
              <w:t xml:space="preserve"> – количество контрольных мероприятий, результаты которых признаны недействительными;</w:t>
            </w:r>
          </w:p>
          <w:p w:rsidR="00B842A0" w:rsidRDefault="00805CD2">
            <w:pPr>
              <w:jc w:val="both"/>
            </w:pPr>
            <w:proofErr w:type="spellStart"/>
            <w:r>
              <w:rPr>
                <w:sz w:val="20"/>
                <w:szCs w:val="20"/>
              </w:rPr>
              <w:t>Пок</w:t>
            </w:r>
            <w:proofErr w:type="spellEnd"/>
            <w:r>
              <w:rPr>
                <w:sz w:val="20"/>
                <w:szCs w:val="20"/>
              </w:rPr>
              <w:t xml:space="preserve"> - общее количество контрольных мероприятий, проведенных в рамках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805CD2">
            <w:pPr>
              <w:jc w:val="both"/>
            </w:pPr>
            <w:r>
              <w:rPr>
                <w:rFonts w:eastAsia="Calibri"/>
                <w:bCs/>
                <w:sz w:val="20"/>
                <w:szCs w:val="20"/>
                <w:lang w:eastAsia="en-US"/>
              </w:rPr>
              <w:t>2.1.4.</w:t>
            </w:r>
          </w:p>
        </w:tc>
        <w:tc>
          <w:tcPr>
            <w:tcW w:w="2853" w:type="dxa"/>
            <w:tcBorders>
              <w:top w:val="single" w:sz="4" w:space="0" w:color="000000"/>
              <w:bottom w:val="single" w:sz="4" w:space="0" w:color="000000"/>
              <w:right w:val="single" w:sz="4" w:space="0" w:color="000000"/>
            </w:tcBorders>
            <w:shd w:val="clear" w:color="auto" w:fill="FFFFFF"/>
            <w:vAlign w:val="center"/>
          </w:tcPr>
          <w:p w:rsidR="00B842A0" w:rsidRDefault="00805CD2">
            <w:pPr>
              <w:jc w:val="both"/>
              <w:rPr>
                <w:sz w:val="20"/>
                <w:szCs w:val="20"/>
              </w:rPr>
            </w:pPr>
            <w:r>
              <w:rPr>
                <w:sz w:val="20"/>
                <w:szCs w:val="20"/>
              </w:rPr>
              <w:t xml:space="preserve">Доля контрольных мероприятий, проведенных </w:t>
            </w:r>
            <w:r>
              <w:rPr>
                <w:i/>
                <w:iCs/>
                <w:sz w:val="20"/>
                <w:szCs w:val="20"/>
              </w:rPr>
              <w:t>администрацией</w:t>
            </w:r>
            <w:r>
              <w:rPr>
                <w:sz w:val="20"/>
                <w:szCs w:val="20"/>
              </w:rPr>
              <w:t xml:space="preserve">, с нарушениями требований законодательства Российской Федерации о порядке их проведения, по </w:t>
            </w:r>
            <w:proofErr w:type="gramStart"/>
            <w:r>
              <w:rPr>
                <w:sz w:val="20"/>
                <w:szCs w:val="20"/>
              </w:rPr>
              <w:t>результатам</w:t>
            </w:r>
            <w:proofErr w:type="gramEnd"/>
            <w:r>
              <w:rPr>
                <w:sz w:val="20"/>
                <w:szCs w:val="20"/>
              </w:rPr>
              <w:t xml:space="preserve"> выявления которых к должностным лицам </w:t>
            </w:r>
            <w:r>
              <w:rPr>
                <w:i/>
                <w:iCs/>
                <w:sz w:val="20"/>
                <w:szCs w:val="20"/>
              </w:rPr>
              <w:t>администрации</w:t>
            </w:r>
            <w:r>
              <w:rPr>
                <w:sz w:val="20"/>
                <w:szCs w:val="20"/>
              </w:rPr>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B842A0" w:rsidRDefault="00B842A0">
            <w:pPr>
              <w:rPr>
                <w:sz w:val="20"/>
                <w:szCs w:val="20"/>
              </w:rPr>
            </w:pPr>
          </w:p>
          <w:p w:rsidR="00B842A0" w:rsidRDefault="00B842A0">
            <w:pPr>
              <w:rPr>
                <w:sz w:val="20"/>
                <w:szCs w:val="20"/>
              </w:rPr>
            </w:pPr>
          </w:p>
          <w:p w:rsidR="00B842A0" w:rsidRDefault="00B842A0">
            <w:pPr>
              <w:rPr>
                <w:sz w:val="20"/>
                <w:szCs w:val="20"/>
              </w:rPr>
            </w:pPr>
          </w:p>
          <w:p w:rsidR="00B842A0" w:rsidRDefault="00B842A0">
            <w:pPr>
              <w:rPr>
                <w:sz w:val="20"/>
                <w:szCs w:val="20"/>
              </w:rPr>
            </w:pPr>
          </w:p>
          <w:p w:rsidR="00B842A0" w:rsidRDefault="00B842A0">
            <w:pPr>
              <w:rPr>
                <w:sz w:val="20"/>
                <w:szCs w:val="20"/>
              </w:rPr>
            </w:pPr>
          </w:p>
          <w:p w:rsidR="00B842A0" w:rsidRDefault="00B842A0">
            <w:pPr>
              <w:rPr>
                <w:sz w:val="20"/>
                <w:szCs w:val="20"/>
              </w:rPr>
            </w:pPr>
          </w:p>
          <w:p w:rsidR="00B842A0" w:rsidRDefault="00B842A0">
            <w:pPr>
              <w:jc w:val="both"/>
              <w:rPr>
                <w:rFonts w:eastAsia="Calibri"/>
                <w:bCs/>
                <w:sz w:val="20"/>
                <w:szCs w:val="20"/>
                <w:lang w:eastAsia="en-US"/>
              </w:rPr>
            </w:pPr>
          </w:p>
        </w:tc>
        <w:tc>
          <w:tcPr>
            <w:tcW w:w="1694" w:type="dxa"/>
            <w:tcBorders>
              <w:top w:val="single" w:sz="4" w:space="0" w:color="000000"/>
              <w:bottom w:val="single" w:sz="4" w:space="0" w:color="000000"/>
              <w:right w:val="single" w:sz="4" w:space="0" w:color="000000"/>
            </w:tcBorders>
            <w:shd w:val="clear" w:color="auto" w:fill="FFFFFF"/>
            <w:vAlign w:val="center"/>
          </w:tcPr>
          <w:p w:rsidR="00B842A0" w:rsidRDefault="00805CD2">
            <w:pPr>
              <w:jc w:val="both"/>
            </w:pPr>
            <w:proofErr w:type="spellStart"/>
            <w:r>
              <w:rPr>
                <w:sz w:val="22"/>
                <w:szCs w:val="20"/>
              </w:rPr>
              <w:t>Псн</w:t>
            </w:r>
            <w:proofErr w:type="spellEnd"/>
            <w:r>
              <w:rPr>
                <w:sz w:val="20"/>
                <w:szCs w:val="20"/>
              </w:rPr>
              <w:t xml:space="preserve">*100% / </w:t>
            </w:r>
            <w:proofErr w:type="spellStart"/>
            <w:r>
              <w:rPr>
                <w:sz w:val="20"/>
                <w:szCs w:val="20"/>
              </w:rPr>
              <w:t>Пок</w:t>
            </w:r>
            <w:proofErr w:type="spellEnd"/>
          </w:p>
        </w:tc>
        <w:tc>
          <w:tcPr>
            <w:tcW w:w="2477" w:type="dxa"/>
            <w:tcBorders>
              <w:top w:val="single" w:sz="4" w:space="0" w:color="000000"/>
              <w:bottom w:val="single" w:sz="4" w:space="0" w:color="000000"/>
              <w:right w:val="single" w:sz="4" w:space="0" w:color="000000"/>
            </w:tcBorders>
            <w:shd w:val="clear" w:color="auto" w:fill="FFFFFF"/>
            <w:vAlign w:val="center"/>
          </w:tcPr>
          <w:p w:rsidR="00B842A0" w:rsidRDefault="00805CD2">
            <w:pPr>
              <w:jc w:val="both"/>
              <w:rPr>
                <w:sz w:val="20"/>
                <w:szCs w:val="20"/>
              </w:rPr>
            </w:pPr>
            <w:proofErr w:type="spellStart"/>
            <w:r>
              <w:rPr>
                <w:sz w:val="20"/>
                <w:szCs w:val="20"/>
              </w:rPr>
              <w:t>Псн</w:t>
            </w:r>
            <w:proofErr w:type="spellEnd"/>
            <w:r>
              <w:rPr>
                <w:sz w:val="20"/>
                <w:szCs w:val="20"/>
              </w:rPr>
              <w:t xml:space="preserve"> – количество контрольных мероприятий, проведенных в рамках муниципального контроля, </w:t>
            </w:r>
          </w:p>
          <w:p w:rsidR="00B842A0" w:rsidRDefault="00805CD2">
            <w:pPr>
              <w:jc w:val="both"/>
              <w:rPr>
                <w:sz w:val="20"/>
                <w:szCs w:val="20"/>
              </w:rPr>
            </w:pPr>
            <w:r>
              <w:rPr>
                <w:sz w:val="20"/>
                <w:szCs w:val="20"/>
              </w:rPr>
              <w:t xml:space="preserve">с нарушениями требований законодательства РФ о порядке </w:t>
            </w:r>
          </w:p>
          <w:p w:rsidR="00B842A0" w:rsidRDefault="00805CD2">
            <w:pPr>
              <w:jc w:val="both"/>
              <w:rPr>
                <w:sz w:val="20"/>
                <w:szCs w:val="20"/>
              </w:rPr>
            </w:pPr>
            <w:r>
              <w:rPr>
                <w:sz w:val="20"/>
                <w:szCs w:val="20"/>
              </w:rPr>
              <w:t xml:space="preserve">их проведения, по </w:t>
            </w:r>
            <w:proofErr w:type="gramStart"/>
            <w:r>
              <w:rPr>
                <w:sz w:val="20"/>
                <w:szCs w:val="20"/>
              </w:rPr>
              <w:t>результатам</w:t>
            </w:r>
            <w:proofErr w:type="gramEnd"/>
            <w:r>
              <w:rPr>
                <w:sz w:val="20"/>
                <w:szCs w:val="20"/>
              </w:rPr>
              <w:t xml:space="preserve"> выявления которых к должностным лицам </w:t>
            </w:r>
            <w:r>
              <w:rPr>
                <w:i/>
                <w:iCs/>
                <w:sz w:val="20"/>
                <w:szCs w:val="20"/>
              </w:rPr>
              <w:t>администрации</w:t>
            </w:r>
            <w:r>
              <w:rPr>
                <w:sz w:val="20"/>
                <w:szCs w:val="20"/>
              </w:rPr>
              <w:t>, осуществившим такие проверки, применены меры дисциплинарного, административного наказания</w:t>
            </w:r>
          </w:p>
          <w:p w:rsidR="00B842A0" w:rsidRDefault="00B842A0">
            <w:pPr>
              <w:jc w:val="center"/>
              <w:rPr>
                <w:sz w:val="20"/>
                <w:szCs w:val="20"/>
              </w:rPr>
            </w:pPr>
          </w:p>
          <w:p w:rsidR="00B842A0" w:rsidRDefault="00805CD2">
            <w:pPr>
              <w:jc w:val="both"/>
            </w:pPr>
            <w:proofErr w:type="spellStart"/>
            <w:r>
              <w:rPr>
                <w:sz w:val="20"/>
                <w:szCs w:val="20"/>
              </w:rPr>
              <w:t>По</w:t>
            </w:r>
            <w:proofErr w:type="gramStart"/>
            <w:r>
              <w:rPr>
                <w:sz w:val="20"/>
                <w:szCs w:val="20"/>
              </w:rPr>
              <w:t>к</w:t>
            </w:r>
            <w:proofErr w:type="spellEnd"/>
            <w:r>
              <w:rPr>
                <w:sz w:val="20"/>
                <w:szCs w:val="20"/>
              </w:rPr>
              <w:t>-</w:t>
            </w:r>
            <w:proofErr w:type="gramEnd"/>
            <w:r>
              <w:rPr>
                <w:sz w:val="20"/>
                <w:szCs w:val="20"/>
              </w:rPr>
              <w:t xml:space="preserve"> общее количество контрольных мероприятий, проведенных в рамках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r>
      <w:tr w:rsidR="00B842A0">
        <w:tc>
          <w:tcPr>
            <w:tcW w:w="718"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899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B842A0" w:rsidRDefault="00805CD2">
            <w:pPr>
              <w:jc w:val="center"/>
            </w:pPr>
            <w:r>
              <w:rPr>
                <w:b/>
                <w:bCs/>
                <w:sz w:val="22"/>
                <w:szCs w:val="22"/>
              </w:rPr>
              <w:t xml:space="preserve">2.2. Контрольные мероприятия без взаимодействия </w:t>
            </w:r>
            <w:r>
              <w:rPr>
                <w:b/>
                <w:sz w:val="22"/>
                <w:szCs w:val="22"/>
              </w:rPr>
              <w:t>с контролируемым лицом</w:t>
            </w:r>
          </w:p>
        </w:tc>
      </w:tr>
      <w:tr w:rsidR="00B842A0">
        <w:tc>
          <w:tcPr>
            <w:tcW w:w="718" w:type="dxa"/>
            <w:tcBorders>
              <w:left w:val="single" w:sz="4" w:space="0" w:color="000000"/>
              <w:bottom w:val="single" w:sz="4" w:space="0" w:color="000000"/>
              <w:right w:val="single" w:sz="4" w:space="0" w:color="000000"/>
            </w:tcBorders>
            <w:shd w:val="clear" w:color="auto" w:fill="FFFFFF"/>
            <w:vAlign w:val="center"/>
          </w:tcPr>
          <w:p w:rsidR="00B842A0" w:rsidRDefault="00805CD2">
            <w:pPr>
              <w:jc w:val="both"/>
            </w:pPr>
            <w:r>
              <w:rPr>
                <w:sz w:val="20"/>
                <w:szCs w:val="20"/>
              </w:rPr>
              <w:t>2.2.1.</w:t>
            </w:r>
          </w:p>
        </w:tc>
        <w:tc>
          <w:tcPr>
            <w:tcW w:w="2853" w:type="dxa"/>
            <w:tcBorders>
              <w:bottom w:val="single" w:sz="4" w:space="0" w:color="000000"/>
              <w:right w:val="single" w:sz="4" w:space="0" w:color="000000"/>
            </w:tcBorders>
            <w:shd w:val="clear" w:color="auto" w:fill="FFFFFF"/>
          </w:tcPr>
          <w:p w:rsidR="00B842A0" w:rsidRDefault="00805CD2" w:rsidP="00F75703">
            <w:pPr>
              <w:jc w:val="both"/>
            </w:pPr>
            <w:r>
              <w:rPr>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Pr>
                <w:i/>
                <w:iCs/>
                <w:sz w:val="20"/>
                <w:szCs w:val="20"/>
              </w:rPr>
              <w:t xml:space="preserve">администрацией </w:t>
            </w:r>
            <w:r>
              <w:rPr>
                <w:sz w:val="20"/>
                <w:szCs w:val="20"/>
              </w:rPr>
              <w:t xml:space="preserve">по результатам контрольных мероприятий по контролю без взаимодействия с юридическими лицами </w:t>
            </w:r>
            <w:r>
              <w:rPr>
                <w:sz w:val="20"/>
                <w:szCs w:val="20"/>
              </w:rPr>
              <w:lastRenderedPageBreak/>
              <w:t>(индивидуальными предпринимателями)</w:t>
            </w:r>
          </w:p>
        </w:tc>
        <w:tc>
          <w:tcPr>
            <w:tcW w:w="1694" w:type="dxa"/>
            <w:tcBorders>
              <w:bottom w:val="single" w:sz="4" w:space="0" w:color="000000"/>
              <w:right w:val="single" w:sz="4" w:space="0" w:color="000000"/>
            </w:tcBorders>
            <w:shd w:val="clear" w:color="auto" w:fill="FFFFFF"/>
            <w:vAlign w:val="center"/>
          </w:tcPr>
          <w:p w:rsidR="00B842A0" w:rsidRDefault="00805CD2">
            <w:pPr>
              <w:jc w:val="both"/>
            </w:pPr>
            <w:proofErr w:type="spellStart"/>
            <w:r>
              <w:rPr>
                <w:sz w:val="20"/>
                <w:szCs w:val="20"/>
              </w:rPr>
              <w:lastRenderedPageBreak/>
              <w:t>ПРМБВн</w:t>
            </w:r>
            <w:proofErr w:type="spellEnd"/>
            <w:r>
              <w:rPr>
                <w:sz w:val="20"/>
                <w:szCs w:val="20"/>
              </w:rPr>
              <w:t xml:space="preserve">*100% / </w:t>
            </w:r>
            <w:proofErr w:type="spellStart"/>
            <w:r>
              <w:rPr>
                <w:sz w:val="20"/>
                <w:szCs w:val="20"/>
              </w:rPr>
              <w:t>ПРМБВо</w:t>
            </w:r>
            <w:proofErr w:type="spellEnd"/>
          </w:p>
        </w:tc>
        <w:tc>
          <w:tcPr>
            <w:tcW w:w="2477" w:type="dxa"/>
            <w:tcBorders>
              <w:bottom w:val="single" w:sz="4" w:space="0" w:color="000000"/>
              <w:right w:val="single" w:sz="4" w:space="0" w:color="000000"/>
            </w:tcBorders>
            <w:shd w:val="clear" w:color="auto" w:fill="FFFFFF"/>
            <w:vAlign w:val="center"/>
          </w:tcPr>
          <w:p w:rsidR="00B842A0" w:rsidRDefault="00805CD2">
            <w:pPr>
              <w:jc w:val="both"/>
              <w:rPr>
                <w:sz w:val="20"/>
                <w:szCs w:val="20"/>
              </w:rPr>
            </w:pPr>
            <w:proofErr w:type="spellStart"/>
            <w:r>
              <w:rPr>
                <w:sz w:val="20"/>
                <w:szCs w:val="20"/>
              </w:rPr>
              <w:t>ПРМБВн</w:t>
            </w:r>
            <w:proofErr w:type="spellEnd"/>
            <w:r>
              <w:rPr>
                <w:sz w:val="20"/>
                <w:szCs w:val="20"/>
              </w:rPr>
              <w:t xml:space="preserve"> – количество предписаний, выданных </w:t>
            </w:r>
            <w:r>
              <w:rPr>
                <w:i/>
                <w:iCs/>
                <w:sz w:val="20"/>
                <w:szCs w:val="20"/>
              </w:rPr>
              <w:t>администрацией</w:t>
            </w:r>
            <w:r>
              <w:rPr>
                <w:sz w:val="20"/>
                <w:szCs w:val="20"/>
              </w:rPr>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B842A0" w:rsidRDefault="00B842A0">
            <w:pPr>
              <w:jc w:val="center"/>
              <w:rPr>
                <w:sz w:val="20"/>
                <w:szCs w:val="20"/>
              </w:rPr>
            </w:pPr>
          </w:p>
          <w:p w:rsidR="00B842A0" w:rsidRDefault="00805CD2">
            <w:pPr>
              <w:jc w:val="both"/>
            </w:pPr>
            <w:proofErr w:type="spellStart"/>
            <w:r>
              <w:rPr>
                <w:sz w:val="20"/>
                <w:szCs w:val="20"/>
              </w:rPr>
              <w:lastRenderedPageBreak/>
              <w:t>ПРМБВо</w:t>
            </w:r>
            <w:proofErr w:type="spellEnd"/>
            <w:r>
              <w:rPr>
                <w:sz w:val="20"/>
                <w:szCs w:val="20"/>
              </w:rPr>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769"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B842A0" w:rsidRDefault="00B842A0">
            <w:pPr>
              <w:jc w:val="both"/>
              <w:rPr>
                <w:rFonts w:eastAsia="Calibri"/>
                <w:bCs/>
                <w:sz w:val="20"/>
                <w:szCs w:val="20"/>
                <w:lang w:eastAsia="en-US"/>
              </w:rPr>
            </w:pPr>
          </w:p>
        </w:tc>
      </w:tr>
    </w:tbl>
    <w:p w:rsidR="00B842A0" w:rsidRDefault="00B842A0">
      <w:pPr>
        <w:contextualSpacing/>
        <w:jc w:val="both"/>
        <w:rPr>
          <w:sz w:val="28"/>
          <w:szCs w:val="28"/>
        </w:rPr>
      </w:pPr>
      <w:bookmarkStart w:id="4" w:name="_Hlk77072410"/>
      <w:bookmarkEnd w:id="4"/>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p w:rsidR="00B842A0" w:rsidRDefault="00B842A0">
      <w:pPr>
        <w:contextualSpacing/>
        <w:jc w:val="both"/>
        <w:rPr>
          <w:sz w:val="28"/>
          <w:szCs w:val="28"/>
        </w:rPr>
      </w:pPr>
    </w:p>
    <w:sectPr w:rsidR="00B842A0" w:rsidSect="00B842A0">
      <w:headerReference w:type="default" r:id="rId11"/>
      <w:footerReference w:type="default" r:id="rId12"/>
      <w:pgSz w:w="11906" w:h="16838"/>
      <w:pgMar w:top="1134" w:right="707" w:bottom="1134" w:left="1701"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DF6" w:rsidRDefault="007A7DF6" w:rsidP="00B842A0">
      <w:r>
        <w:separator/>
      </w:r>
    </w:p>
  </w:endnote>
  <w:endnote w:type="continuationSeparator" w:id="1">
    <w:p w:rsidR="007A7DF6" w:rsidRDefault="007A7DF6" w:rsidP="00B84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1"/>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A0" w:rsidRDefault="00B842A0">
    <w:pPr>
      <w:pStyle w:val="Footer"/>
    </w:pPr>
  </w:p>
  <w:p w:rsidR="00B842A0" w:rsidRDefault="00B84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DF6" w:rsidRDefault="007A7DF6" w:rsidP="00B842A0">
      <w:r>
        <w:separator/>
      </w:r>
    </w:p>
  </w:footnote>
  <w:footnote w:type="continuationSeparator" w:id="1">
    <w:p w:rsidR="007A7DF6" w:rsidRDefault="007A7DF6" w:rsidP="00B84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A0" w:rsidRDefault="00B842A0">
    <w:pPr>
      <w:pStyle w:val="Header"/>
      <w:jc w:val="center"/>
    </w:pPr>
  </w:p>
  <w:p w:rsidR="00B842A0" w:rsidRDefault="00B842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0655F"/>
    <w:multiLevelType w:val="multilevel"/>
    <w:tmpl w:val="61A0B4DA"/>
    <w:lvl w:ilvl="0">
      <w:start w:val="1"/>
      <w:numFmt w:val="decimal"/>
      <w:lvlText w:val="%1."/>
      <w:lvlJc w:val="left"/>
      <w:pPr>
        <w:tabs>
          <w:tab w:val="num" w:pos="0"/>
        </w:tabs>
        <w:ind w:left="1438" w:hanging="870"/>
      </w:pPr>
      <w:rPr>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E4C28DD"/>
    <w:multiLevelType w:val="multilevel"/>
    <w:tmpl w:val="AA1C9996"/>
    <w:lvl w:ilvl="0">
      <w:start w:val="1"/>
      <w:numFmt w:val="upperRoman"/>
      <w:lvlText w:val="%1."/>
      <w:lvlJc w:val="left"/>
      <w:pPr>
        <w:tabs>
          <w:tab w:val="num" w:pos="0"/>
        </w:tabs>
        <w:ind w:left="1789" w:hanging="72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4AAB458F"/>
    <w:multiLevelType w:val="multilevel"/>
    <w:tmpl w:val="974CAEA4"/>
    <w:lvl w:ilvl="0">
      <w:start w:val="1"/>
      <w:numFmt w:val="decimal"/>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F453D4F"/>
    <w:multiLevelType w:val="multilevel"/>
    <w:tmpl w:val="6AA49E68"/>
    <w:lvl w:ilvl="0">
      <w:start w:val="1"/>
      <w:numFmt w:val="decimal"/>
      <w:lvlText w:val="%1)"/>
      <w:lvlJc w:val="left"/>
      <w:pPr>
        <w:tabs>
          <w:tab w:val="num" w:pos="0"/>
        </w:tabs>
        <w:ind w:left="1069"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0"/>
    <w:footnote w:id="1"/>
  </w:footnotePr>
  <w:endnotePr>
    <w:endnote w:id="0"/>
    <w:endnote w:id="1"/>
  </w:endnotePr>
  <w:compat/>
  <w:rsids>
    <w:rsidRoot w:val="00B842A0"/>
    <w:rsid w:val="002A279B"/>
    <w:rsid w:val="003B649C"/>
    <w:rsid w:val="00434720"/>
    <w:rsid w:val="0045480F"/>
    <w:rsid w:val="004738AE"/>
    <w:rsid w:val="00793446"/>
    <w:rsid w:val="007A7DF6"/>
    <w:rsid w:val="00805CD2"/>
    <w:rsid w:val="00991DD8"/>
    <w:rsid w:val="009F6B8C"/>
    <w:rsid w:val="00AF1C8B"/>
    <w:rsid w:val="00B842A0"/>
    <w:rsid w:val="00C767D4"/>
    <w:rsid w:val="00CA74BD"/>
    <w:rsid w:val="00D755AC"/>
    <w:rsid w:val="00DD030A"/>
    <w:rsid w:val="00F41BC4"/>
    <w:rsid w:val="00F75703"/>
    <w:rsid w:val="00F76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ahoma" w:hAnsi="Times New Roman" w:cs="Droid Sans Devanagari"/>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2A0"/>
    <w:rPr>
      <w:rFonts w:eastAsia="Times New Roman"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B842A0"/>
    <w:pPr>
      <w:keepNext/>
      <w:numPr>
        <w:numId w:val="1"/>
      </w:numPr>
      <w:spacing w:before="240" w:after="60"/>
      <w:outlineLvl w:val="0"/>
    </w:pPr>
    <w:rPr>
      <w:rFonts w:ascii="Cambria" w:hAnsi="Cambria" w:cs="Cambria"/>
      <w:b/>
      <w:bCs/>
      <w:sz w:val="32"/>
      <w:szCs w:val="32"/>
      <w:lang w:val="en-US"/>
    </w:rPr>
  </w:style>
  <w:style w:type="paragraph" w:customStyle="1" w:styleId="Heading2">
    <w:name w:val="Heading 2"/>
    <w:basedOn w:val="a"/>
    <w:link w:val="TOC1"/>
    <w:uiPriority w:val="9"/>
    <w:unhideWhenUsed/>
    <w:qFormat/>
    <w:rsid w:val="00B842A0"/>
    <w:pPr>
      <w:keepNext/>
      <w:keepLines/>
      <w:spacing w:before="360" w:after="200"/>
      <w:outlineLvl w:val="1"/>
    </w:pPr>
    <w:rPr>
      <w:rFonts w:ascii="Arial" w:eastAsia="Arial" w:hAnsi="Arial" w:cs="Arial"/>
      <w:sz w:val="34"/>
    </w:rPr>
  </w:style>
  <w:style w:type="paragraph" w:customStyle="1" w:styleId="Heading3">
    <w:name w:val="Heading 3"/>
    <w:basedOn w:val="a"/>
    <w:link w:val="1"/>
    <w:uiPriority w:val="9"/>
    <w:unhideWhenUsed/>
    <w:qFormat/>
    <w:rsid w:val="00B842A0"/>
    <w:pPr>
      <w:keepNext/>
      <w:keepLines/>
      <w:spacing w:before="320" w:after="200"/>
      <w:outlineLvl w:val="2"/>
    </w:pPr>
    <w:rPr>
      <w:rFonts w:ascii="Arial" w:eastAsia="Arial" w:hAnsi="Arial" w:cs="Arial"/>
      <w:sz w:val="30"/>
      <w:szCs w:val="30"/>
    </w:rPr>
  </w:style>
  <w:style w:type="paragraph" w:customStyle="1" w:styleId="Heading4">
    <w:name w:val="Heading 4"/>
    <w:basedOn w:val="a"/>
    <w:link w:val="10"/>
    <w:uiPriority w:val="9"/>
    <w:unhideWhenUsed/>
    <w:qFormat/>
    <w:rsid w:val="00B842A0"/>
    <w:pPr>
      <w:keepNext/>
      <w:keepLines/>
      <w:spacing w:before="320" w:after="200"/>
      <w:outlineLvl w:val="3"/>
    </w:pPr>
    <w:rPr>
      <w:rFonts w:ascii="Arial" w:eastAsia="Arial" w:hAnsi="Arial" w:cs="Arial"/>
      <w:b/>
      <w:bCs/>
      <w:sz w:val="26"/>
      <w:szCs w:val="26"/>
    </w:rPr>
  </w:style>
  <w:style w:type="paragraph" w:customStyle="1" w:styleId="Heading5">
    <w:name w:val="Heading 5"/>
    <w:basedOn w:val="a"/>
    <w:link w:val="2"/>
    <w:uiPriority w:val="9"/>
    <w:unhideWhenUsed/>
    <w:qFormat/>
    <w:rsid w:val="00B842A0"/>
    <w:pPr>
      <w:keepNext/>
      <w:keepLines/>
      <w:spacing w:before="320" w:after="200"/>
      <w:outlineLvl w:val="4"/>
    </w:pPr>
    <w:rPr>
      <w:rFonts w:ascii="Arial" w:eastAsia="Arial" w:hAnsi="Arial" w:cs="Arial"/>
      <w:b/>
      <w:bCs/>
    </w:rPr>
  </w:style>
  <w:style w:type="paragraph" w:customStyle="1" w:styleId="Heading6">
    <w:name w:val="Heading 6"/>
    <w:basedOn w:val="a"/>
    <w:link w:val="20"/>
    <w:uiPriority w:val="9"/>
    <w:unhideWhenUsed/>
    <w:qFormat/>
    <w:rsid w:val="00B842A0"/>
    <w:pPr>
      <w:keepNext/>
      <w:keepLines/>
      <w:spacing w:before="320" w:after="200"/>
      <w:outlineLvl w:val="5"/>
    </w:pPr>
    <w:rPr>
      <w:rFonts w:ascii="Arial" w:eastAsia="Arial" w:hAnsi="Arial" w:cs="Arial"/>
      <w:b/>
      <w:bCs/>
      <w:sz w:val="22"/>
      <w:szCs w:val="22"/>
    </w:rPr>
  </w:style>
  <w:style w:type="paragraph" w:customStyle="1" w:styleId="Heading7">
    <w:name w:val="Heading 7"/>
    <w:basedOn w:val="a"/>
    <w:uiPriority w:val="9"/>
    <w:unhideWhenUsed/>
    <w:qFormat/>
    <w:rsid w:val="00B842A0"/>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uiPriority w:val="9"/>
    <w:unhideWhenUsed/>
    <w:qFormat/>
    <w:rsid w:val="00B842A0"/>
    <w:pPr>
      <w:keepNext/>
      <w:keepLines/>
      <w:spacing w:before="320" w:after="200"/>
      <w:outlineLvl w:val="7"/>
    </w:pPr>
    <w:rPr>
      <w:rFonts w:ascii="Arial" w:eastAsia="Arial" w:hAnsi="Arial" w:cs="Arial"/>
      <w:i/>
      <w:iCs/>
      <w:sz w:val="22"/>
      <w:szCs w:val="22"/>
    </w:rPr>
  </w:style>
  <w:style w:type="paragraph" w:customStyle="1" w:styleId="Heading9">
    <w:name w:val="Heading 9"/>
    <w:basedOn w:val="a"/>
    <w:uiPriority w:val="9"/>
    <w:unhideWhenUsed/>
    <w:qFormat/>
    <w:rsid w:val="00B842A0"/>
    <w:pPr>
      <w:keepNext/>
      <w:keepLines/>
      <w:spacing w:before="320" w:after="200"/>
      <w:outlineLvl w:val="8"/>
    </w:pPr>
    <w:rPr>
      <w:rFonts w:ascii="Arial" w:eastAsia="Arial" w:hAnsi="Arial" w:cs="Arial"/>
      <w:i/>
      <w:iCs/>
      <w:sz w:val="21"/>
      <w:szCs w:val="21"/>
    </w:rPr>
  </w:style>
  <w:style w:type="character" w:customStyle="1" w:styleId="Heading1Char">
    <w:name w:val="Heading 1 Char"/>
    <w:uiPriority w:val="9"/>
    <w:qFormat/>
    <w:rsid w:val="00B842A0"/>
    <w:rPr>
      <w:rFonts w:ascii="Arial" w:eastAsia="Arial" w:hAnsi="Arial" w:cs="Arial"/>
      <w:sz w:val="40"/>
      <w:szCs w:val="40"/>
    </w:rPr>
  </w:style>
  <w:style w:type="character" w:customStyle="1" w:styleId="Heading2Char">
    <w:name w:val="Heading 2 Char"/>
    <w:link w:val="11"/>
    <w:uiPriority w:val="9"/>
    <w:qFormat/>
    <w:rsid w:val="00B842A0"/>
    <w:rPr>
      <w:rFonts w:ascii="Arial" w:eastAsia="Arial" w:hAnsi="Arial" w:cs="Arial"/>
      <w:sz w:val="34"/>
    </w:rPr>
  </w:style>
  <w:style w:type="character" w:customStyle="1" w:styleId="Heading3Char">
    <w:name w:val="Heading 3 Char"/>
    <w:link w:val="12"/>
    <w:uiPriority w:val="9"/>
    <w:qFormat/>
    <w:rsid w:val="00B842A0"/>
    <w:rPr>
      <w:rFonts w:ascii="Arial" w:eastAsia="Arial" w:hAnsi="Arial" w:cs="Arial"/>
      <w:sz w:val="30"/>
      <w:szCs w:val="30"/>
    </w:rPr>
  </w:style>
  <w:style w:type="character" w:customStyle="1" w:styleId="Heading4Char">
    <w:name w:val="Heading 4 Char"/>
    <w:link w:val="13"/>
    <w:uiPriority w:val="9"/>
    <w:qFormat/>
    <w:rsid w:val="00B842A0"/>
    <w:rPr>
      <w:rFonts w:ascii="Arial" w:eastAsia="Arial" w:hAnsi="Arial" w:cs="Arial"/>
      <w:b/>
      <w:bCs/>
      <w:sz w:val="26"/>
      <w:szCs w:val="26"/>
    </w:rPr>
  </w:style>
  <w:style w:type="character" w:customStyle="1" w:styleId="Heading5Char">
    <w:name w:val="Heading 5 Char"/>
    <w:uiPriority w:val="9"/>
    <w:qFormat/>
    <w:rsid w:val="00B842A0"/>
    <w:rPr>
      <w:rFonts w:ascii="Arial" w:eastAsia="Arial" w:hAnsi="Arial" w:cs="Arial"/>
      <w:b/>
      <w:bCs/>
      <w:sz w:val="24"/>
      <w:szCs w:val="24"/>
    </w:rPr>
  </w:style>
  <w:style w:type="character" w:customStyle="1" w:styleId="Heading6Char">
    <w:name w:val="Heading 6 Char"/>
    <w:link w:val="TOC2"/>
    <w:uiPriority w:val="9"/>
    <w:qFormat/>
    <w:rsid w:val="00B842A0"/>
    <w:rPr>
      <w:rFonts w:ascii="Arial" w:eastAsia="Arial" w:hAnsi="Arial" w:cs="Arial"/>
      <w:b/>
      <w:bCs/>
      <w:sz w:val="22"/>
      <w:szCs w:val="22"/>
    </w:rPr>
  </w:style>
  <w:style w:type="character" w:customStyle="1" w:styleId="Heading7Char">
    <w:name w:val="Heading 7 Char"/>
    <w:link w:val="21"/>
    <w:uiPriority w:val="9"/>
    <w:qFormat/>
    <w:rsid w:val="00B842A0"/>
    <w:rPr>
      <w:rFonts w:ascii="Arial" w:eastAsia="Arial" w:hAnsi="Arial" w:cs="Arial"/>
      <w:b/>
      <w:bCs/>
      <w:i/>
      <w:iCs/>
      <w:sz w:val="22"/>
      <w:szCs w:val="22"/>
    </w:rPr>
  </w:style>
  <w:style w:type="character" w:customStyle="1" w:styleId="Heading8Char">
    <w:name w:val="Heading 8 Char"/>
    <w:uiPriority w:val="9"/>
    <w:qFormat/>
    <w:rsid w:val="00B842A0"/>
    <w:rPr>
      <w:rFonts w:ascii="Arial" w:eastAsia="Arial" w:hAnsi="Arial" w:cs="Arial"/>
      <w:i/>
      <w:iCs/>
      <w:sz w:val="22"/>
      <w:szCs w:val="22"/>
    </w:rPr>
  </w:style>
  <w:style w:type="character" w:customStyle="1" w:styleId="Heading9Char">
    <w:name w:val="Heading 9 Char"/>
    <w:uiPriority w:val="9"/>
    <w:qFormat/>
    <w:rsid w:val="00B842A0"/>
    <w:rPr>
      <w:rFonts w:ascii="Arial" w:eastAsia="Arial" w:hAnsi="Arial" w:cs="Arial"/>
      <w:i/>
      <w:iCs/>
      <w:sz w:val="21"/>
      <w:szCs w:val="21"/>
    </w:rPr>
  </w:style>
  <w:style w:type="character" w:customStyle="1" w:styleId="TitleChar">
    <w:name w:val="Title Char"/>
    <w:uiPriority w:val="10"/>
    <w:qFormat/>
    <w:rsid w:val="00B842A0"/>
    <w:rPr>
      <w:sz w:val="48"/>
      <w:szCs w:val="48"/>
    </w:rPr>
  </w:style>
  <w:style w:type="character" w:customStyle="1" w:styleId="SubtitleChar">
    <w:name w:val="Subtitle Char"/>
    <w:uiPriority w:val="11"/>
    <w:qFormat/>
    <w:rsid w:val="00B842A0"/>
    <w:rPr>
      <w:sz w:val="24"/>
      <w:szCs w:val="24"/>
    </w:rPr>
  </w:style>
  <w:style w:type="character" w:customStyle="1" w:styleId="QuoteChar">
    <w:name w:val="Quote Char"/>
    <w:uiPriority w:val="29"/>
    <w:qFormat/>
    <w:rsid w:val="00B842A0"/>
    <w:rPr>
      <w:i/>
    </w:rPr>
  </w:style>
  <w:style w:type="character" w:customStyle="1" w:styleId="IntenseQuoteChar">
    <w:name w:val="Intense Quote Char"/>
    <w:uiPriority w:val="30"/>
    <w:qFormat/>
    <w:rsid w:val="00B842A0"/>
    <w:rPr>
      <w:i/>
    </w:rPr>
  </w:style>
  <w:style w:type="character" w:customStyle="1" w:styleId="HeaderChar">
    <w:name w:val="Header Char"/>
    <w:uiPriority w:val="99"/>
    <w:qFormat/>
    <w:rsid w:val="00B842A0"/>
  </w:style>
  <w:style w:type="character" w:customStyle="1" w:styleId="FooterChar">
    <w:name w:val="Footer Char"/>
    <w:uiPriority w:val="99"/>
    <w:qFormat/>
    <w:rsid w:val="00B842A0"/>
  </w:style>
  <w:style w:type="character" w:customStyle="1" w:styleId="CaptionChar">
    <w:name w:val="Caption Char"/>
    <w:uiPriority w:val="99"/>
    <w:qFormat/>
    <w:rsid w:val="00B842A0"/>
  </w:style>
  <w:style w:type="character" w:customStyle="1" w:styleId="FootnoteTextChar">
    <w:name w:val="Footnote Text Char"/>
    <w:uiPriority w:val="99"/>
    <w:qFormat/>
    <w:rsid w:val="00B842A0"/>
    <w:rPr>
      <w:sz w:val="18"/>
    </w:rPr>
  </w:style>
  <w:style w:type="character" w:customStyle="1" w:styleId="EndnoteTextChar">
    <w:name w:val="Endnote Text Char"/>
    <w:uiPriority w:val="99"/>
    <w:qFormat/>
    <w:rsid w:val="00B842A0"/>
    <w:rPr>
      <w:sz w:val="20"/>
    </w:rPr>
  </w:style>
  <w:style w:type="character" w:customStyle="1" w:styleId="WW8Num2z0">
    <w:name w:val="WW8Num2z0"/>
    <w:qFormat/>
    <w:rsid w:val="00B842A0"/>
    <w:rPr>
      <w:sz w:val="28"/>
      <w:szCs w:val="28"/>
    </w:rPr>
  </w:style>
  <w:style w:type="character" w:customStyle="1" w:styleId="WW8Num3z0">
    <w:name w:val="WW8Num3z0"/>
    <w:qFormat/>
    <w:rsid w:val="00B842A0"/>
  </w:style>
  <w:style w:type="character" w:customStyle="1" w:styleId="WW8Num4z0">
    <w:name w:val="WW8Num4z0"/>
    <w:qFormat/>
    <w:rsid w:val="00B842A0"/>
  </w:style>
  <w:style w:type="character" w:customStyle="1" w:styleId="2">
    <w:name w:val="Основной шрифт абзаца2"/>
    <w:link w:val="Heading5"/>
    <w:qFormat/>
    <w:rsid w:val="00B842A0"/>
  </w:style>
  <w:style w:type="character" w:customStyle="1" w:styleId="WW8Num1z0">
    <w:name w:val="WW8Num1z0"/>
    <w:qFormat/>
    <w:rsid w:val="00B842A0"/>
    <w:rPr>
      <w:rFonts w:ascii="Wingdings" w:hAnsi="Wingdings" w:cs="Wingdings"/>
    </w:rPr>
  </w:style>
  <w:style w:type="character" w:customStyle="1" w:styleId="WW8Num1z1">
    <w:name w:val="WW8Num1z1"/>
    <w:qFormat/>
    <w:rsid w:val="00B842A0"/>
    <w:rPr>
      <w:rFonts w:ascii="Courier New" w:hAnsi="Courier New" w:cs="Courier New"/>
    </w:rPr>
  </w:style>
  <w:style w:type="character" w:customStyle="1" w:styleId="WW8Num1z3">
    <w:name w:val="WW8Num1z3"/>
    <w:qFormat/>
    <w:rsid w:val="00B842A0"/>
    <w:rPr>
      <w:rFonts w:ascii="Symbol" w:hAnsi="Symbol" w:cs="Symbol"/>
    </w:rPr>
  </w:style>
  <w:style w:type="character" w:customStyle="1" w:styleId="WW8Num5z0">
    <w:name w:val="WW8Num5z0"/>
    <w:qFormat/>
    <w:rsid w:val="00B842A0"/>
  </w:style>
  <w:style w:type="character" w:customStyle="1" w:styleId="WW8Num6z0">
    <w:name w:val="WW8Num6z0"/>
    <w:qFormat/>
    <w:rsid w:val="00B842A0"/>
  </w:style>
  <w:style w:type="character" w:customStyle="1" w:styleId="WW8Num7z0">
    <w:name w:val="WW8Num7z0"/>
    <w:qFormat/>
    <w:rsid w:val="00B842A0"/>
  </w:style>
  <w:style w:type="character" w:customStyle="1" w:styleId="14">
    <w:name w:val="Основной шрифт абзаца1"/>
    <w:qFormat/>
    <w:rsid w:val="00B842A0"/>
  </w:style>
  <w:style w:type="character" w:customStyle="1" w:styleId="-">
    <w:name w:val="Интернет-ссылка"/>
    <w:rsid w:val="00B842A0"/>
    <w:rPr>
      <w:color w:val="0000FF"/>
      <w:u w:val="single"/>
    </w:rPr>
  </w:style>
  <w:style w:type="character" w:customStyle="1" w:styleId="a3">
    <w:name w:val="Верхний колонтитул Знак"/>
    <w:qFormat/>
    <w:rsid w:val="00B842A0"/>
    <w:rPr>
      <w:rFonts w:ascii="Times New Roman" w:eastAsia="Times New Roman" w:hAnsi="Times New Roman" w:cs="Times New Roman"/>
      <w:sz w:val="24"/>
      <w:szCs w:val="24"/>
    </w:rPr>
  </w:style>
  <w:style w:type="character" w:customStyle="1" w:styleId="a4">
    <w:name w:val="Нижний колонтитул Знак"/>
    <w:qFormat/>
    <w:rsid w:val="00B842A0"/>
    <w:rPr>
      <w:rFonts w:ascii="Times New Roman" w:eastAsia="Times New Roman" w:hAnsi="Times New Roman" w:cs="Times New Roman"/>
      <w:sz w:val="24"/>
      <w:szCs w:val="24"/>
    </w:rPr>
  </w:style>
  <w:style w:type="character" w:customStyle="1" w:styleId="15">
    <w:name w:val="Заголовок 1 Знак"/>
    <w:qFormat/>
    <w:rsid w:val="00B842A0"/>
    <w:rPr>
      <w:rFonts w:ascii="Cambria" w:eastAsia="Times New Roman" w:hAnsi="Cambria" w:cs="Times New Roman"/>
      <w:b/>
      <w:bCs/>
      <w:sz w:val="32"/>
      <w:szCs w:val="32"/>
    </w:rPr>
  </w:style>
  <w:style w:type="character" w:customStyle="1" w:styleId="a5">
    <w:name w:val="Текст сноски Знак"/>
    <w:qFormat/>
    <w:rsid w:val="00B842A0"/>
    <w:rPr>
      <w:rFonts w:ascii="Times New Roman" w:eastAsia="Times New Roman" w:hAnsi="Times New Roman" w:cs="Times New Roman"/>
    </w:rPr>
  </w:style>
  <w:style w:type="character" w:customStyle="1" w:styleId="a6">
    <w:name w:val="Символ сноски"/>
    <w:qFormat/>
    <w:rsid w:val="00B842A0"/>
    <w:rPr>
      <w:vertAlign w:val="superscript"/>
    </w:rPr>
  </w:style>
  <w:style w:type="character" w:customStyle="1" w:styleId="fontstyle01">
    <w:name w:val="fontstyle01"/>
    <w:qFormat/>
    <w:rsid w:val="00B842A0"/>
    <w:rPr>
      <w:rFonts w:ascii="TimesNewRomanPSMT" w:hAnsi="TimesNewRomanPSMT" w:cs="TimesNewRomanPSMT"/>
      <w:color w:val="000000"/>
      <w:sz w:val="30"/>
      <w:szCs w:val="30"/>
    </w:rPr>
  </w:style>
  <w:style w:type="character" w:customStyle="1" w:styleId="a7">
    <w:name w:val="Текст выноски Знак"/>
    <w:qFormat/>
    <w:rsid w:val="00B842A0"/>
    <w:rPr>
      <w:rFonts w:ascii="Segoe UI" w:eastAsia="Times New Roman" w:hAnsi="Segoe UI" w:cs="Segoe UI"/>
      <w:sz w:val="18"/>
      <w:szCs w:val="18"/>
    </w:rPr>
  </w:style>
  <w:style w:type="character" w:customStyle="1" w:styleId="16">
    <w:name w:val="Знак примечания1"/>
    <w:qFormat/>
    <w:rsid w:val="00B842A0"/>
    <w:rPr>
      <w:sz w:val="16"/>
      <w:szCs w:val="16"/>
    </w:rPr>
  </w:style>
  <w:style w:type="character" w:customStyle="1" w:styleId="a8">
    <w:name w:val="Текст примечания Знак"/>
    <w:qFormat/>
    <w:rsid w:val="00B842A0"/>
    <w:rPr>
      <w:rFonts w:ascii="Times New Roman" w:eastAsia="Times New Roman" w:hAnsi="Times New Roman" w:cs="Times New Roman"/>
    </w:rPr>
  </w:style>
  <w:style w:type="character" w:customStyle="1" w:styleId="a9">
    <w:name w:val="Тема примечания Знак"/>
    <w:qFormat/>
    <w:rsid w:val="00B842A0"/>
    <w:rPr>
      <w:rFonts w:ascii="Times New Roman" w:eastAsia="Times New Roman" w:hAnsi="Times New Roman" w:cs="Times New Roman"/>
      <w:b/>
      <w:bCs/>
    </w:rPr>
  </w:style>
  <w:style w:type="character" w:customStyle="1" w:styleId="11">
    <w:name w:val="Знак сноски1"/>
    <w:link w:val="Heading2Char"/>
    <w:qFormat/>
    <w:rsid w:val="00B842A0"/>
    <w:rPr>
      <w:vertAlign w:val="superscript"/>
    </w:rPr>
  </w:style>
  <w:style w:type="character" w:customStyle="1" w:styleId="aa">
    <w:name w:val="Нумерация строк"/>
    <w:rsid w:val="00B842A0"/>
  </w:style>
  <w:style w:type="character" w:customStyle="1" w:styleId="ab">
    <w:name w:val="Символ концевой сноски"/>
    <w:qFormat/>
    <w:rsid w:val="00B842A0"/>
    <w:rPr>
      <w:vertAlign w:val="superscript"/>
    </w:rPr>
  </w:style>
  <w:style w:type="character" w:customStyle="1" w:styleId="WW-">
    <w:name w:val="WW-Символ концевой сноски"/>
    <w:qFormat/>
    <w:rsid w:val="00B842A0"/>
  </w:style>
  <w:style w:type="character" w:styleId="ac">
    <w:name w:val="footnote reference"/>
    <w:qFormat/>
    <w:rsid w:val="00B842A0"/>
    <w:rPr>
      <w:vertAlign w:val="superscript"/>
    </w:rPr>
  </w:style>
  <w:style w:type="character" w:styleId="ad">
    <w:name w:val="endnote reference"/>
    <w:qFormat/>
    <w:rsid w:val="00B842A0"/>
    <w:rPr>
      <w:vertAlign w:val="superscript"/>
    </w:rPr>
  </w:style>
  <w:style w:type="character" w:customStyle="1" w:styleId="ae">
    <w:name w:val="Привязка сноски"/>
    <w:rsid w:val="00B842A0"/>
    <w:rPr>
      <w:vertAlign w:val="superscript"/>
    </w:rPr>
  </w:style>
  <w:style w:type="character" w:customStyle="1" w:styleId="FootnoteCharacters">
    <w:name w:val="Footnote Characters"/>
    <w:qFormat/>
    <w:rsid w:val="00B842A0"/>
    <w:rPr>
      <w:vertAlign w:val="superscript"/>
    </w:rPr>
  </w:style>
  <w:style w:type="character" w:customStyle="1" w:styleId="af">
    <w:name w:val="Привязка концевой сноски"/>
    <w:rsid w:val="00B842A0"/>
    <w:rPr>
      <w:vertAlign w:val="superscript"/>
    </w:rPr>
  </w:style>
  <w:style w:type="character" w:customStyle="1" w:styleId="EndnoteCharacters">
    <w:name w:val="Endnote Characters"/>
    <w:qFormat/>
    <w:rsid w:val="00B842A0"/>
    <w:rPr>
      <w:vertAlign w:val="superscript"/>
    </w:rPr>
  </w:style>
  <w:style w:type="paragraph" w:customStyle="1" w:styleId="af0">
    <w:name w:val="Заголовок"/>
    <w:basedOn w:val="a"/>
    <w:next w:val="af1"/>
    <w:qFormat/>
    <w:rsid w:val="00B842A0"/>
    <w:pPr>
      <w:keepNext/>
      <w:spacing w:before="240" w:after="120"/>
    </w:pPr>
    <w:rPr>
      <w:rFonts w:ascii="Arial" w:eastAsia="Tahoma" w:hAnsi="Arial" w:cs="Droid Sans Devanagari"/>
      <w:sz w:val="28"/>
      <w:szCs w:val="28"/>
    </w:rPr>
  </w:style>
  <w:style w:type="paragraph" w:styleId="af1">
    <w:name w:val="Body Text"/>
    <w:basedOn w:val="a"/>
    <w:rsid w:val="00B842A0"/>
    <w:pPr>
      <w:spacing w:after="140" w:line="276" w:lineRule="auto"/>
    </w:pPr>
  </w:style>
  <w:style w:type="paragraph" w:styleId="af2">
    <w:name w:val="List"/>
    <w:basedOn w:val="af1"/>
    <w:rsid w:val="00B842A0"/>
    <w:rPr>
      <w:rFonts w:cs="Droid Sans Devanagari"/>
    </w:rPr>
  </w:style>
  <w:style w:type="paragraph" w:customStyle="1" w:styleId="Caption">
    <w:name w:val="Caption"/>
    <w:basedOn w:val="a"/>
    <w:qFormat/>
    <w:rsid w:val="00B842A0"/>
    <w:pPr>
      <w:suppressLineNumbers/>
      <w:spacing w:before="120" w:after="120"/>
    </w:pPr>
    <w:rPr>
      <w:rFonts w:cs="Droid Sans Devanagari"/>
      <w:i/>
      <w:iCs/>
    </w:rPr>
  </w:style>
  <w:style w:type="paragraph" w:styleId="af3">
    <w:name w:val="index heading"/>
    <w:basedOn w:val="a"/>
    <w:qFormat/>
    <w:rsid w:val="00B842A0"/>
    <w:pPr>
      <w:suppressLineNumbers/>
    </w:pPr>
    <w:rPr>
      <w:rFonts w:cs="Droid Sans Devanagari"/>
    </w:rPr>
  </w:style>
  <w:style w:type="paragraph" w:styleId="af4">
    <w:name w:val="List Paragraph"/>
    <w:basedOn w:val="a"/>
    <w:qFormat/>
    <w:rsid w:val="00B842A0"/>
    <w:pPr>
      <w:ind w:left="720"/>
      <w:contextualSpacing/>
    </w:pPr>
  </w:style>
  <w:style w:type="paragraph" w:styleId="af5">
    <w:name w:val="No Spacing"/>
    <w:qFormat/>
    <w:rsid w:val="00B842A0"/>
    <w:rPr>
      <w:rFonts w:ascii="Calibri" w:eastAsia="Calibri" w:hAnsi="Calibri" w:cs="Calibri"/>
      <w:sz w:val="22"/>
      <w:szCs w:val="22"/>
      <w:lang w:bidi="ar-SA"/>
    </w:rPr>
  </w:style>
  <w:style w:type="paragraph" w:styleId="af6">
    <w:name w:val="Title"/>
    <w:basedOn w:val="a"/>
    <w:uiPriority w:val="10"/>
    <w:qFormat/>
    <w:rsid w:val="00B842A0"/>
    <w:pPr>
      <w:spacing w:before="300" w:after="200"/>
      <w:contextualSpacing/>
    </w:pPr>
    <w:rPr>
      <w:sz w:val="48"/>
      <w:szCs w:val="48"/>
    </w:rPr>
  </w:style>
  <w:style w:type="paragraph" w:styleId="af7">
    <w:name w:val="Subtitle"/>
    <w:basedOn w:val="a"/>
    <w:uiPriority w:val="11"/>
    <w:qFormat/>
    <w:rsid w:val="00B842A0"/>
    <w:pPr>
      <w:spacing w:before="200" w:after="200"/>
    </w:pPr>
  </w:style>
  <w:style w:type="paragraph" w:styleId="22">
    <w:name w:val="Quote"/>
    <w:basedOn w:val="a"/>
    <w:uiPriority w:val="29"/>
    <w:qFormat/>
    <w:rsid w:val="00B842A0"/>
    <w:pPr>
      <w:ind w:left="720" w:right="720"/>
    </w:pPr>
    <w:rPr>
      <w:i/>
    </w:rPr>
  </w:style>
  <w:style w:type="paragraph" w:styleId="af8">
    <w:name w:val="Intense Quote"/>
    <w:basedOn w:val="a"/>
    <w:uiPriority w:val="30"/>
    <w:qFormat/>
    <w:rsid w:val="00B842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EndnoteText">
    <w:name w:val="Endnote Text"/>
    <w:basedOn w:val="a"/>
    <w:uiPriority w:val="99"/>
    <w:semiHidden/>
    <w:unhideWhenUsed/>
    <w:rsid w:val="00B842A0"/>
    <w:rPr>
      <w:sz w:val="20"/>
    </w:rPr>
  </w:style>
  <w:style w:type="paragraph" w:customStyle="1" w:styleId="TOC1">
    <w:name w:val="TOC 1"/>
    <w:basedOn w:val="a"/>
    <w:link w:val="Heading2"/>
    <w:uiPriority w:val="39"/>
    <w:unhideWhenUsed/>
    <w:rsid w:val="00B842A0"/>
    <w:pPr>
      <w:spacing w:after="57"/>
    </w:pPr>
  </w:style>
  <w:style w:type="paragraph" w:customStyle="1" w:styleId="TOC2">
    <w:name w:val="TOC 2"/>
    <w:basedOn w:val="a"/>
    <w:link w:val="Heading6Char"/>
    <w:uiPriority w:val="39"/>
    <w:unhideWhenUsed/>
    <w:rsid w:val="00B842A0"/>
    <w:pPr>
      <w:spacing w:after="57"/>
      <w:ind w:left="283"/>
    </w:pPr>
  </w:style>
  <w:style w:type="paragraph" w:customStyle="1" w:styleId="TOC3">
    <w:name w:val="TOC 3"/>
    <w:basedOn w:val="a"/>
    <w:uiPriority w:val="39"/>
    <w:unhideWhenUsed/>
    <w:rsid w:val="00B842A0"/>
    <w:pPr>
      <w:spacing w:after="57"/>
      <w:ind w:left="567"/>
    </w:pPr>
  </w:style>
  <w:style w:type="paragraph" w:customStyle="1" w:styleId="TOC4">
    <w:name w:val="TOC 4"/>
    <w:basedOn w:val="a"/>
    <w:uiPriority w:val="39"/>
    <w:unhideWhenUsed/>
    <w:rsid w:val="00B842A0"/>
    <w:pPr>
      <w:spacing w:after="57"/>
      <w:ind w:left="850"/>
    </w:pPr>
  </w:style>
  <w:style w:type="paragraph" w:customStyle="1" w:styleId="TOC5">
    <w:name w:val="TOC 5"/>
    <w:basedOn w:val="a"/>
    <w:uiPriority w:val="39"/>
    <w:unhideWhenUsed/>
    <w:rsid w:val="00B842A0"/>
    <w:pPr>
      <w:spacing w:after="57"/>
      <w:ind w:left="1134"/>
    </w:pPr>
  </w:style>
  <w:style w:type="paragraph" w:customStyle="1" w:styleId="TOC6">
    <w:name w:val="TOC 6"/>
    <w:basedOn w:val="a"/>
    <w:uiPriority w:val="39"/>
    <w:unhideWhenUsed/>
    <w:rsid w:val="00B842A0"/>
    <w:pPr>
      <w:spacing w:after="57"/>
      <w:ind w:left="1417"/>
    </w:pPr>
  </w:style>
  <w:style w:type="paragraph" w:customStyle="1" w:styleId="TOC7">
    <w:name w:val="TOC 7"/>
    <w:basedOn w:val="a"/>
    <w:uiPriority w:val="39"/>
    <w:unhideWhenUsed/>
    <w:rsid w:val="00B842A0"/>
    <w:pPr>
      <w:spacing w:after="57"/>
      <w:ind w:left="1701"/>
    </w:pPr>
  </w:style>
  <w:style w:type="paragraph" w:customStyle="1" w:styleId="TOC8">
    <w:name w:val="TOC 8"/>
    <w:basedOn w:val="a"/>
    <w:uiPriority w:val="39"/>
    <w:unhideWhenUsed/>
    <w:rsid w:val="00B842A0"/>
    <w:pPr>
      <w:spacing w:after="57"/>
      <w:ind w:left="1984"/>
    </w:pPr>
  </w:style>
  <w:style w:type="paragraph" w:customStyle="1" w:styleId="TOC9">
    <w:name w:val="TOC 9"/>
    <w:basedOn w:val="a"/>
    <w:uiPriority w:val="39"/>
    <w:unhideWhenUsed/>
    <w:rsid w:val="00B842A0"/>
    <w:pPr>
      <w:spacing w:after="57"/>
      <w:ind w:left="2268"/>
    </w:pPr>
  </w:style>
  <w:style w:type="paragraph" w:styleId="af9">
    <w:name w:val="TOC Heading"/>
    <w:uiPriority w:val="39"/>
    <w:unhideWhenUsed/>
    <w:qFormat/>
    <w:rsid w:val="00B842A0"/>
    <w:rPr>
      <w:sz w:val="24"/>
    </w:rPr>
  </w:style>
  <w:style w:type="paragraph" w:styleId="afa">
    <w:name w:val="table of figures"/>
    <w:basedOn w:val="a"/>
    <w:uiPriority w:val="99"/>
    <w:unhideWhenUsed/>
    <w:qFormat/>
    <w:rsid w:val="00B842A0"/>
  </w:style>
  <w:style w:type="paragraph" w:customStyle="1" w:styleId="20">
    <w:name w:val="Заголовок2"/>
    <w:basedOn w:val="a"/>
    <w:link w:val="Heading6"/>
    <w:qFormat/>
    <w:rsid w:val="00B842A0"/>
    <w:pPr>
      <w:keepNext/>
      <w:spacing w:before="240" w:after="120"/>
    </w:pPr>
    <w:rPr>
      <w:rFonts w:ascii="Arial" w:eastAsia="Tahoma" w:hAnsi="Arial" w:cs="Droid Sans Devanagari"/>
      <w:sz w:val="28"/>
      <w:szCs w:val="28"/>
    </w:rPr>
  </w:style>
  <w:style w:type="paragraph" w:styleId="afb">
    <w:name w:val="caption"/>
    <w:basedOn w:val="a"/>
    <w:qFormat/>
    <w:rsid w:val="00B842A0"/>
    <w:pPr>
      <w:suppressLineNumbers/>
      <w:spacing w:before="120" w:after="120"/>
    </w:pPr>
    <w:rPr>
      <w:rFonts w:cs="Droid Sans Devanagari"/>
      <w:i/>
      <w:iCs/>
    </w:rPr>
  </w:style>
  <w:style w:type="paragraph" w:customStyle="1" w:styleId="21">
    <w:name w:val="Указатель2"/>
    <w:basedOn w:val="a"/>
    <w:link w:val="Heading7Char"/>
    <w:qFormat/>
    <w:rsid w:val="00B842A0"/>
    <w:pPr>
      <w:suppressLineNumbers/>
    </w:pPr>
    <w:rPr>
      <w:rFonts w:cs="Droid Sans Devanagari"/>
    </w:rPr>
  </w:style>
  <w:style w:type="paragraph" w:customStyle="1" w:styleId="12">
    <w:name w:val="Заголовок1"/>
    <w:basedOn w:val="a"/>
    <w:link w:val="Heading3Char"/>
    <w:qFormat/>
    <w:rsid w:val="00B842A0"/>
    <w:pPr>
      <w:keepNext/>
      <w:spacing w:before="240" w:after="120"/>
    </w:pPr>
    <w:rPr>
      <w:rFonts w:ascii="Arial" w:eastAsia="Tahoma" w:hAnsi="Arial" w:cs="Droid Sans Devanagari"/>
      <w:sz w:val="28"/>
      <w:szCs w:val="28"/>
    </w:rPr>
  </w:style>
  <w:style w:type="paragraph" w:customStyle="1" w:styleId="1">
    <w:name w:val="Название объекта1"/>
    <w:basedOn w:val="a"/>
    <w:link w:val="Heading3"/>
    <w:qFormat/>
    <w:rsid w:val="00B842A0"/>
    <w:pPr>
      <w:suppressLineNumbers/>
      <w:spacing w:before="120" w:after="120"/>
    </w:pPr>
    <w:rPr>
      <w:rFonts w:cs="Droid Sans Devanagari"/>
      <w:i/>
      <w:iCs/>
    </w:rPr>
  </w:style>
  <w:style w:type="paragraph" w:customStyle="1" w:styleId="13">
    <w:name w:val="Указатель1"/>
    <w:basedOn w:val="a"/>
    <w:link w:val="Heading4Char"/>
    <w:qFormat/>
    <w:rsid w:val="00B842A0"/>
    <w:pPr>
      <w:suppressLineNumbers/>
    </w:pPr>
    <w:rPr>
      <w:rFonts w:cs="Droid Sans Devanagari"/>
    </w:rPr>
  </w:style>
  <w:style w:type="paragraph" w:customStyle="1" w:styleId="afc">
    <w:name w:val="Колонтитул"/>
    <w:basedOn w:val="a"/>
    <w:qFormat/>
    <w:rsid w:val="00B842A0"/>
    <w:pPr>
      <w:suppressLineNumbers/>
      <w:tabs>
        <w:tab w:val="center" w:pos="4819"/>
        <w:tab w:val="right" w:pos="9638"/>
      </w:tabs>
    </w:pPr>
  </w:style>
  <w:style w:type="paragraph" w:customStyle="1" w:styleId="afd">
    <w:name w:val="Верхний и нижний колонтитулы"/>
    <w:basedOn w:val="a"/>
    <w:qFormat/>
    <w:rsid w:val="00B842A0"/>
  </w:style>
  <w:style w:type="paragraph" w:customStyle="1" w:styleId="Header">
    <w:name w:val="Header"/>
    <w:basedOn w:val="a"/>
    <w:rsid w:val="00B842A0"/>
    <w:pPr>
      <w:tabs>
        <w:tab w:val="center" w:pos="4677"/>
        <w:tab w:val="right" w:pos="9355"/>
      </w:tabs>
    </w:pPr>
    <w:rPr>
      <w:lang w:val="en-US"/>
    </w:rPr>
  </w:style>
  <w:style w:type="paragraph" w:customStyle="1" w:styleId="Footer">
    <w:name w:val="Footer"/>
    <w:basedOn w:val="a"/>
    <w:rsid w:val="00B842A0"/>
    <w:pPr>
      <w:tabs>
        <w:tab w:val="center" w:pos="4677"/>
        <w:tab w:val="right" w:pos="9355"/>
      </w:tabs>
    </w:pPr>
    <w:rPr>
      <w:lang w:val="en-US"/>
    </w:rPr>
  </w:style>
  <w:style w:type="paragraph" w:customStyle="1" w:styleId="FootnoteText">
    <w:name w:val="Footnote Text"/>
    <w:basedOn w:val="a"/>
    <w:rsid w:val="00B842A0"/>
    <w:rPr>
      <w:sz w:val="20"/>
      <w:szCs w:val="20"/>
      <w:lang w:val="en-US"/>
    </w:rPr>
  </w:style>
  <w:style w:type="paragraph" w:customStyle="1" w:styleId="ConsPlusNormal">
    <w:name w:val="ConsPlusNormal"/>
    <w:qFormat/>
    <w:rsid w:val="00B842A0"/>
    <w:pPr>
      <w:widowControl w:val="0"/>
    </w:pPr>
    <w:rPr>
      <w:rFonts w:ascii="Calibri" w:eastAsia="Times New Roman" w:hAnsi="Calibri" w:cs="Calibri"/>
      <w:sz w:val="22"/>
      <w:lang w:bidi="ar-SA"/>
    </w:rPr>
  </w:style>
  <w:style w:type="paragraph" w:customStyle="1" w:styleId="ConsPlusTitle">
    <w:name w:val="ConsPlusTitle"/>
    <w:qFormat/>
    <w:rsid w:val="00B842A0"/>
    <w:pPr>
      <w:widowControl w:val="0"/>
    </w:pPr>
    <w:rPr>
      <w:rFonts w:ascii="Calibri" w:eastAsia="Times New Roman" w:hAnsi="Calibri" w:cs="Calibri"/>
      <w:b/>
      <w:sz w:val="22"/>
      <w:lang w:bidi="ar-SA"/>
    </w:rPr>
  </w:style>
  <w:style w:type="paragraph" w:customStyle="1" w:styleId="ConsPlusTitlePage">
    <w:name w:val="ConsPlusTitlePage"/>
    <w:qFormat/>
    <w:rsid w:val="00B842A0"/>
    <w:pPr>
      <w:widowControl w:val="0"/>
    </w:pPr>
    <w:rPr>
      <w:rFonts w:ascii="Tahoma" w:eastAsia="Times New Roman" w:hAnsi="Tahoma" w:cs="Tahoma"/>
      <w:lang w:bidi="ar-SA"/>
    </w:rPr>
  </w:style>
  <w:style w:type="paragraph" w:styleId="afe">
    <w:name w:val="Balloon Text"/>
    <w:basedOn w:val="a"/>
    <w:qFormat/>
    <w:rsid w:val="00B842A0"/>
    <w:rPr>
      <w:rFonts w:ascii="Segoe UI" w:hAnsi="Segoe UI" w:cs="Segoe UI"/>
      <w:sz w:val="18"/>
      <w:szCs w:val="18"/>
      <w:lang w:val="en-US"/>
    </w:rPr>
  </w:style>
  <w:style w:type="paragraph" w:styleId="aff">
    <w:name w:val="Revision"/>
    <w:qFormat/>
    <w:rsid w:val="00B842A0"/>
    <w:rPr>
      <w:rFonts w:eastAsia="Times New Roman" w:cs="Times New Roman"/>
      <w:sz w:val="24"/>
      <w:szCs w:val="24"/>
      <w:lang w:bidi="ar-SA"/>
    </w:rPr>
  </w:style>
  <w:style w:type="paragraph" w:styleId="aff0">
    <w:name w:val="Normal (Web)"/>
    <w:basedOn w:val="a"/>
    <w:qFormat/>
    <w:rsid w:val="00B842A0"/>
    <w:pPr>
      <w:spacing w:before="280" w:after="280"/>
    </w:pPr>
  </w:style>
  <w:style w:type="paragraph" w:customStyle="1" w:styleId="10">
    <w:name w:val="Текст примечания1"/>
    <w:basedOn w:val="a"/>
    <w:link w:val="Heading4"/>
    <w:qFormat/>
    <w:rsid w:val="00B842A0"/>
    <w:rPr>
      <w:sz w:val="20"/>
      <w:szCs w:val="20"/>
      <w:lang w:val="en-US"/>
    </w:rPr>
  </w:style>
  <w:style w:type="paragraph" w:styleId="aff1">
    <w:name w:val="annotation subject"/>
    <w:basedOn w:val="10"/>
    <w:qFormat/>
    <w:rsid w:val="00B842A0"/>
    <w:rPr>
      <w:b/>
      <w:bCs/>
    </w:rPr>
  </w:style>
  <w:style w:type="paragraph" w:customStyle="1" w:styleId="aff2">
    <w:name w:val="Содержимое врезки"/>
    <w:basedOn w:val="a"/>
    <w:qFormat/>
    <w:rsid w:val="00B842A0"/>
  </w:style>
  <w:style w:type="paragraph" w:customStyle="1" w:styleId="aff3">
    <w:name w:val="Содержимое таблицы"/>
    <w:basedOn w:val="a"/>
    <w:qFormat/>
    <w:rsid w:val="00B842A0"/>
    <w:pPr>
      <w:widowControl w:val="0"/>
      <w:suppressLineNumbers/>
    </w:pPr>
  </w:style>
  <w:style w:type="paragraph" w:customStyle="1" w:styleId="aff4">
    <w:name w:val="Заголовок таблицы"/>
    <w:basedOn w:val="aff3"/>
    <w:qFormat/>
    <w:rsid w:val="00B842A0"/>
    <w:pPr>
      <w:jc w:val="center"/>
    </w:pPr>
    <w:rPr>
      <w:b/>
      <w:bCs/>
    </w:rPr>
  </w:style>
  <w:style w:type="paragraph" w:styleId="aff5">
    <w:name w:val="header"/>
    <w:basedOn w:val="a"/>
    <w:link w:val="17"/>
    <w:uiPriority w:val="99"/>
    <w:semiHidden/>
    <w:unhideWhenUsed/>
    <w:rsid w:val="00DD030A"/>
    <w:pPr>
      <w:tabs>
        <w:tab w:val="center" w:pos="4677"/>
        <w:tab w:val="right" w:pos="9355"/>
      </w:tabs>
    </w:pPr>
  </w:style>
  <w:style w:type="character" w:customStyle="1" w:styleId="17">
    <w:name w:val="Верхний колонтитул Знак1"/>
    <w:basedOn w:val="a0"/>
    <w:link w:val="aff5"/>
    <w:uiPriority w:val="99"/>
    <w:semiHidden/>
    <w:rsid w:val="00DD030A"/>
    <w:rPr>
      <w:rFonts w:eastAsia="Times New Roman" w:cs="Times New Roman"/>
      <w:sz w:val="24"/>
      <w:szCs w:val="24"/>
      <w:lang w:bidi="ar-SA"/>
    </w:rPr>
  </w:style>
  <w:style w:type="paragraph" w:styleId="aff6">
    <w:name w:val="footer"/>
    <w:basedOn w:val="a"/>
    <w:link w:val="18"/>
    <w:uiPriority w:val="99"/>
    <w:semiHidden/>
    <w:unhideWhenUsed/>
    <w:rsid w:val="00DD030A"/>
    <w:pPr>
      <w:tabs>
        <w:tab w:val="center" w:pos="4677"/>
        <w:tab w:val="right" w:pos="9355"/>
      </w:tabs>
    </w:pPr>
  </w:style>
  <w:style w:type="character" w:customStyle="1" w:styleId="18">
    <w:name w:val="Нижний колонтитул Знак1"/>
    <w:basedOn w:val="a0"/>
    <w:link w:val="aff6"/>
    <w:uiPriority w:val="99"/>
    <w:semiHidden/>
    <w:rsid w:val="00DD030A"/>
    <w:rPr>
      <w:rFonts w:eastAsia="Times New Roman" w:cs="Times New Roman"/>
      <w:sz w:val="24"/>
      <w:szCs w:val="24"/>
      <w:lang w:bidi="ar-SA"/>
    </w:rPr>
  </w:style>
  <w:style w:type="character" w:styleId="aff7">
    <w:name w:val="Hyperlink"/>
    <w:basedOn w:val="a0"/>
    <w:uiPriority w:val="99"/>
    <w:unhideWhenUsed/>
    <w:rsid w:val="0043472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BDD4463-A40B-4C15-A3D8-0DB3184B6EA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ravo-search.minjust.ru/bigs/showDocument.html?id=6538A226-17A7-477C-88CC-251874CAB16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DAD000D-0B0A-40E8-96B7-86A7DDC6CFAA"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984</TotalTime>
  <Pages>28</Pages>
  <Words>8747</Words>
  <Characters>49861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batischeva</dc:creator>
  <dc:description/>
  <cp:lastModifiedBy>User</cp:lastModifiedBy>
  <cp:revision>17</cp:revision>
  <dcterms:created xsi:type="dcterms:W3CDTF">2025-04-21T10:52:00Z</dcterms:created>
  <dcterms:modified xsi:type="dcterms:W3CDTF">2025-06-16T06:27:00Z</dcterms:modified>
  <dc:language>ru-RU</dc:language>
</cp:coreProperties>
</file>